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883"/>
        <w:jc w:val="center"/>
        <w:rPr>
          <w:rFonts w:ascii="宋体" w:hAnsi="宋体"/>
          <w:b/>
          <w:sz w:val="44"/>
          <w:szCs w:val="44"/>
        </w:rPr>
      </w:pP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大兴区公共资源交易平台</w:t>
      </w: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</w:p>
    <w:p>
      <w:pPr>
        <w:ind w:firstLine="0" w:firstLineChars="0"/>
        <w:jc w:val="center"/>
        <w:rPr>
          <w:rFonts w:ascii="宋体" w:hAnsi="宋体"/>
          <w:b/>
          <w:sz w:val="44"/>
          <w:szCs w:val="44"/>
        </w:rPr>
      </w:pPr>
      <w:r>
        <w:rPr>
          <w:rFonts w:hint="eastAsia" w:ascii="宋体" w:hAnsi="宋体"/>
          <w:b/>
          <w:sz w:val="44"/>
          <w:szCs w:val="44"/>
        </w:rPr>
        <w:t>政府采购</w:t>
      </w:r>
      <w:r>
        <w:rPr>
          <w:rFonts w:ascii="宋体" w:hAnsi="宋体"/>
          <w:b/>
          <w:sz w:val="44"/>
          <w:szCs w:val="44"/>
        </w:rPr>
        <w:t>交易</w:t>
      </w:r>
      <w:r>
        <w:rPr>
          <w:rFonts w:hint="eastAsia" w:ascii="宋体" w:hAnsi="宋体"/>
          <w:b/>
          <w:sz w:val="44"/>
          <w:szCs w:val="44"/>
        </w:rPr>
        <w:t>系统使用手册</w:t>
      </w:r>
    </w:p>
    <w:p>
      <w:pPr>
        <w:ind w:firstLine="480"/>
      </w:pPr>
    </w:p>
    <w:p>
      <w:pPr>
        <w:ind w:firstLine="0" w:firstLineChars="0"/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分散采购代理</w:t>
      </w:r>
      <w:r>
        <w:rPr>
          <w:b/>
          <w:sz w:val="36"/>
          <w:szCs w:val="36"/>
        </w:rPr>
        <w:t>分册</w:t>
      </w: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480"/>
      </w:pPr>
    </w:p>
    <w:p>
      <w:pPr>
        <w:ind w:firstLine="0" w:firstLineChars="0"/>
        <w:jc w:val="center"/>
        <w:rPr>
          <w:rFonts w:ascii="宋体" w:hAnsi="宋体"/>
          <w:b/>
          <w:sz w:val="30"/>
          <w:szCs w:val="30"/>
        </w:rPr>
      </w:pPr>
      <w:r>
        <w:rPr>
          <w:rFonts w:hint="eastAsia" w:ascii="宋体" w:hAnsi="宋体"/>
          <w:b/>
          <w:sz w:val="30"/>
          <w:szCs w:val="30"/>
        </w:rPr>
        <w:t>广联达科技股份有限公司</w:t>
      </w:r>
    </w:p>
    <w:p>
      <w:pPr>
        <w:ind w:firstLine="228" w:firstLineChars="95"/>
      </w:pPr>
    </w:p>
    <w:p>
      <w:pPr>
        <w:ind w:firstLine="199" w:firstLineChars="83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theme="minorBidi"/>
          <w:color w:val="auto"/>
          <w:kern w:val="2"/>
          <w:sz w:val="24"/>
          <w:szCs w:val="22"/>
          <w:lang w:val="zh-CN"/>
        </w:rPr>
        <w:id w:val="-1180498146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theme="minorBidi"/>
          <w:b/>
          <w:bCs/>
          <w:color w:val="auto"/>
          <w:kern w:val="2"/>
          <w:sz w:val="24"/>
          <w:szCs w:val="22"/>
          <w:lang w:val="zh-CN"/>
        </w:rPr>
      </w:sdtEndPr>
      <w:sdtContent>
        <w:p>
          <w:pPr>
            <w:pStyle w:val="20"/>
            <w:numPr>
              <w:ilvl w:val="0"/>
              <w:numId w:val="0"/>
            </w:numPr>
            <w:ind w:left="420" w:hanging="420"/>
            <w:jc w:val="center"/>
            <w:rPr>
              <w:b/>
            </w:rPr>
          </w:pPr>
          <w:r>
            <w:rPr>
              <w:b/>
              <w:lang w:val="zh-CN"/>
            </w:rPr>
            <w:t>目录</w:t>
          </w:r>
        </w:p>
        <w:p>
          <w:pPr>
            <w:pStyle w:val="8"/>
            <w:tabs>
              <w:tab w:val="left" w:pos="1260"/>
              <w:tab w:val="right" w:leader="dot" w:pos="8296"/>
            </w:tabs>
            <w:ind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"_Toc28699335" </w:instrText>
          </w:r>
          <w:r>
            <w:fldChar w:fldCharType="separate"/>
          </w:r>
          <w:r>
            <w:rPr>
              <w:rStyle w:val="13"/>
              <w:rFonts w:hint="eastAsia"/>
            </w:rPr>
            <w:t>一．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编写目的</w:t>
          </w:r>
          <w:r>
            <w:tab/>
          </w:r>
          <w:r>
            <w:fldChar w:fldCharType="begin"/>
          </w:r>
          <w:r>
            <w:instrText xml:space="preserve"> PAGEREF _Toc28699335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ind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"_Toc28699336" </w:instrText>
          </w:r>
          <w:r>
            <w:fldChar w:fldCharType="separate"/>
          </w:r>
          <w:r>
            <w:rPr>
              <w:rStyle w:val="13"/>
              <w:rFonts w:hint="eastAsia"/>
            </w:rPr>
            <w:t>二．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新用户注册</w:t>
          </w:r>
          <w:r>
            <w:tab/>
          </w:r>
          <w:r>
            <w:fldChar w:fldCharType="begin"/>
          </w:r>
          <w:r>
            <w:instrText xml:space="preserve"> PAGEREF _Toc28699336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"_Toc28699337"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</w:rPr>
            <w:t>CA</w:t>
          </w:r>
          <w:r>
            <w:rPr>
              <w:rStyle w:val="13"/>
              <w:rFonts w:hint="eastAsia"/>
            </w:rPr>
            <w:t>注册</w:t>
          </w:r>
          <w:r>
            <w:tab/>
          </w:r>
          <w:r>
            <w:fldChar w:fldCharType="begin"/>
          </w:r>
          <w:r>
            <w:instrText xml:space="preserve"> PAGEREF _Toc28699337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left" w:pos="1260"/>
              <w:tab w:val="right" w:leader="dot" w:pos="8296"/>
            </w:tabs>
            <w:ind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"_Toc28699338" </w:instrText>
          </w:r>
          <w:r>
            <w:fldChar w:fldCharType="separate"/>
          </w:r>
          <w:r>
            <w:rPr>
              <w:rStyle w:val="13"/>
              <w:rFonts w:hint="eastAsia"/>
            </w:rPr>
            <w:t>三．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分散采购代理业务操作指南</w:t>
          </w:r>
          <w:r>
            <w:tab/>
          </w:r>
          <w:r>
            <w:fldChar w:fldCharType="begin"/>
          </w:r>
          <w:r>
            <w:instrText xml:space="preserve"> PAGEREF _Toc28699338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"_Toc28699339" </w:instrText>
          </w:r>
          <w:r>
            <w:fldChar w:fldCharType="separate"/>
          </w:r>
          <w:r>
            <w:rPr>
              <w:rStyle w:val="13"/>
            </w:rPr>
            <w:t>1.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_Toc28699339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"_Toc28699340" </w:instrText>
          </w:r>
          <w:r>
            <w:fldChar w:fldCharType="separate"/>
          </w:r>
          <w:r>
            <w:rPr>
              <w:rStyle w:val="13"/>
            </w:rPr>
            <w:t>2.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新增任务书</w:t>
          </w:r>
          <w:r>
            <w:tab/>
          </w:r>
          <w:r>
            <w:fldChar w:fldCharType="begin"/>
          </w:r>
          <w:r>
            <w:instrText xml:space="preserve"> PAGEREF _Toc28699340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"_Toc28699341" </w:instrText>
          </w:r>
          <w:r>
            <w:fldChar w:fldCharType="separate"/>
          </w:r>
          <w:r>
            <w:rPr>
              <w:rStyle w:val="13"/>
            </w:rPr>
            <w:t>3.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项目进场登记（需审核）</w:t>
          </w:r>
          <w:r>
            <w:tab/>
          </w:r>
          <w:r>
            <w:fldChar w:fldCharType="begin"/>
          </w:r>
          <w:r>
            <w:instrText xml:space="preserve"> PAGEREF _Toc28699341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"_Toc28699342" </w:instrText>
          </w:r>
          <w:r>
            <w:fldChar w:fldCharType="separate"/>
          </w:r>
          <w:r>
            <w:rPr>
              <w:rStyle w:val="13"/>
            </w:rPr>
            <w:t>4.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采购文件与公告编制</w:t>
          </w:r>
          <w:r>
            <w:tab/>
          </w:r>
          <w:r>
            <w:fldChar w:fldCharType="begin"/>
          </w:r>
          <w:r>
            <w:instrText xml:space="preserve"> PAGEREF _Toc28699342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"_Toc28699343" </w:instrText>
          </w:r>
          <w:r>
            <w:fldChar w:fldCharType="separate"/>
          </w:r>
          <w:r>
            <w:rPr>
              <w:rStyle w:val="13"/>
            </w:rPr>
            <w:t>5.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采购公告发布</w:t>
          </w:r>
          <w:r>
            <w:tab/>
          </w:r>
          <w:r>
            <w:fldChar w:fldCharType="begin"/>
          </w:r>
          <w:r>
            <w:instrText xml:space="preserve"> PAGEREF _Toc28699343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"_Toc28699344" </w:instrText>
          </w:r>
          <w:r>
            <w:fldChar w:fldCharType="separate"/>
          </w:r>
          <w:r>
            <w:rPr>
              <w:rStyle w:val="13"/>
            </w:rPr>
            <w:t>6.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场地预约（需审核）</w:t>
          </w:r>
          <w:r>
            <w:tab/>
          </w:r>
          <w:r>
            <w:fldChar w:fldCharType="begin"/>
          </w:r>
          <w:r>
            <w:instrText xml:space="preserve"> PAGEREF _Toc28699344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"_Toc28699345" </w:instrText>
          </w:r>
          <w:r>
            <w:fldChar w:fldCharType="separate"/>
          </w:r>
          <w:r>
            <w:rPr>
              <w:rStyle w:val="13"/>
            </w:rPr>
            <w:t>7.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更正公告编制</w:t>
          </w:r>
          <w:r>
            <w:tab/>
          </w:r>
          <w:r>
            <w:fldChar w:fldCharType="begin"/>
          </w:r>
          <w:r>
            <w:instrText xml:space="preserve"> PAGEREF _Toc28699345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"_Toc28699346" </w:instrText>
          </w:r>
          <w:r>
            <w:fldChar w:fldCharType="separate"/>
          </w:r>
          <w:r>
            <w:rPr>
              <w:rStyle w:val="13"/>
            </w:rPr>
            <w:t>8.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更正公告发布</w:t>
          </w:r>
          <w:r>
            <w:tab/>
          </w:r>
          <w:r>
            <w:fldChar w:fldCharType="begin"/>
          </w:r>
          <w:r>
            <w:instrText xml:space="preserve"> PAGEREF _Toc28699346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"_Toc28699347" </w:instrText>
          </w:r>
          <w:r>
            <w:fldChar w:fldCharType="separate"/>
          </w:r>
          <w:r>
            <w:rPr>
              <w:rStyle w:val="13"/>
            </w:rPr>
            <w:t>9.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报名情况查看</w:t>
          </w:r>
          <w:r>
            <w:tab/>
          </w:r>
          <w:r>
            <w:fldChar w:fldCharType="begin"/>
          </w:r>
          <w:r>
            <w:instrText xml:space="preserve"> PAGEREF _Toc28699347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"_Toc28699348" </w:instrText>
          </w:r>
          <w:r>
            <w:fldChar w:fldCharType="separate"/>
          </w:r>
          <w:r>
            <w:rPr>
              <w:rStyle w:val="13"/>
            </w:rPr>
            <w:t>10.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报名确认</w:t>
          </w:r>
          <w:r>
            <w:tab/>
          </w:r>
          <w:r>
            <w:fldChar w:fldCharType="begin"/>
          </w:r>
          <w:r>
            <w:instrText xml:space="preserve"> PAGEREF _Toc28699348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"_Toc28699349" </w:instrText>
          </w:r>
          <w:r>
            <w:fldChar w:fldCharType="separate"/>
          </w:r>
          <w:r>
            <w:rPr>
              <w:rStyle w:val="13"/>
            </w:rPr>
            <w:t>11.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澄清与答疑</w:t>
          </w:r>
          <w:r>
            <w:tab/>
          </w:r>
          <w:r>
            <w:fldChar w:fldCharType="begin"/>
          </w:r>
          <w:r>
            <w:instrText xml:space="preserve"> PAGEREF _Toc28699349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"_Toc28699350" </w:instrText>
          </w:r>
          <w:r>
            <w:fldChar w:fldCharType="separate"/>
          </w:r>
          <w:r>
            <w:rPr>
              <w:rStyle w:val="13"/>
            </w:rPr>
            <w:t>12.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专家抽取记录</w:t>
          </w:r>
          <w:r>
            <w:tab/>
          </w:r>
          <w:r>
            <w:fldChar w:fldCharType="begin"/>
          </w:r>
          <w:r>
            <w:instrText xml:space="preserve"> PAGEREF _Toc28699350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"_Toc28699351" </w:instrText>
          </w:r>
          <w:r>
            <w:fldChar w:fldCharType="separate"/>
          </w:r>
          <w:r>
            <w:rPr>
              <w:rStyle w:val="13"/>
            </w:rPr>
            <w:t>13.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开标结果记录</w:t>
          </w:r>
          <w:r>
            <w:tab/>
          </w:r>
          <w:r>
            <w:fldChar w:fldCharType="begin"/>
          </w:r>
          <w:r>
            <w:instrText xml:space="preserve"> PAGEREF _Toc28699351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"_Toc28699352" </w:instrText>
          </w:r>
          <w:r>
            <w:fldChar w:fldCharType="separate"/>
          </w:r>
          <w:r>
            <w:rPr>
              <w:rStyle w:val="13"/>
            </w:rPr>
            <w:t>14.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资格审查结果记录</w:t>
          </w:r>
          <w:r>
            <w:tab/>
          </w:r>
          <w:r>
            <w:fldChar w:fldCharType="begin"/>
          </w:r>
          <w:r>
            <w:instrText xml:space="preserve"> PAGEREF _Toc28699352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"_Toc28699353" </w:instrText>
          </w:r>
          <w:r>
            <w:fldChar w:fldCharType="separate"/>
          </w:r>
          <w:r>
            <w:rPr>
              <w:rStyle w:val="13"/>
            </w:rPr>
            <w:t>15.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评审结果记录</w:t>
          </w:r>
          <w:r>
            <w:tab/>
          </w:r>
          <w:r>
            <w:fldChar w:fldCharType="begin"/>
          </w:r>
          <w:r>
            <w:instrText xml:space="preserve"> PAGEREF _Toc28699353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"_Toc28699354" </w:instrText>
          </w:r>
          <w:r>
            <w:fldChar w:fldCharType="separate"/>
          </w:r>
          <w:r>
            <w:rPr>
              <w:rStyle w:val="13"/>
            </w:rPr>
            <w:t>16.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中标候选人公示（工程）</w:t>
          </w:r>
          <w:r>
            <w:tab/>
          </w:r>
          <w:r>
            <w:fldChar w:fldCharType="begin"/>
          </w:r>
          <w:r>
            <w:instrText xml:space="preserve"> PAGEREF _Toc28699354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"_Toc28699355" </w:instrText>
          </w:r>
          <w:r>
            <w:fldChar w:fldCharType="separate"/>
          </w:r>
          <w:r>
            <w:rPr>
              <w:rStyle w:val="13"/>
            </w:rPr>
            <w:t>17.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中标结果公告及中标</w:t>
          </w:r>
          <w:r>
            <w:rPr>
              <w:rStyle w:val="13"/>
            </w:rPr>
            <w:t>/</w:t>
          </w:r>
          <w:r>
            <w:rPr>
              <w:rStyle w:val="13"/>
              <w:rFonts w:hint="eastAsia"/>
            </w:rPr>
            <w:t>未中标通知书编制</w:t>
          </w:r>
          <w:r>
            <w:tab/>
          </w:r>
          <w:r>
            <w:fldChar w:fldCharType="begin"/>
          </w:r>
          <w:r>
            <w:instrText xml:space="preserve"> PAGEREF _Toc28699355 \h </w:instrText>
          </w:r>
          <w:r>
            <w:fldChar w:fldCharType="separate"/>
          </w:r>
          <w:r>
            <w:t>27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"_Toc28699356" </w:instrText>
          </w:r>
          <w:r>
            <w:fldChar w:fldCharType="separate"/>
          </w:r>
          <w:r>
            <w:rPr>
              <w:rStyle w:val="13"/>
            </w:rPr>
            <w:t>18.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中标结果公告发布</w:t>
          </w:r>
          <w:r>
            <w:tab/>
          </w:r>
          <w:r>
            <w:fldChar w:fldCharType="begin"/>
          </w:r>
          <w:r>
            <w:instrText xml:space="preserve"> PAGEREF _Toc28699356 \h </w:instrText>
          </w:r>
          <w:r>
            <w:fldChar w:fldCharType="separate"/>
          </w:r>
          <w:r>
            <w:t>31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"_Toc28699357" </w:instrText>
          </w:r>
          <w:r>
            <w:fldChar w:fldCharType="separate"/>
          </w:r>
          <w:r>
            <w:rPr>
              <w:rStyle w:val="13"/>
            </w:rPr>
            <w:t>19.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中标结果公告及中标</w:t>
          </w:r>
          <w:r>
            <w:rPr>
              <w:rStyle w:val="13"/>
            </w:rPr>
            <w:t>/</w:t>
          </w:r>
          <w:r>
            <w:rPr>
              <w:rStyle w:val="13"/>
              <w:rFonts w:hint="eastAsia"/>
            </w:rPr>
            <w:t>未中标通知书重发编制</w:t>
          </w:r>
          <w:r>
            <w:tab/>
          </w:r>
          <w:r>
            <w:fldChar w:fldCharType="begin"/>
          </w:r>
          <w:r>
            <w:instrText xml:space="preserve"> PAGEREF _Toc28699357 \h </w:instrText>
          </w:r>
          <w:r>
            <w:fldChar w:fldCharType="separate"/>
          </w:r>
          <w:r>
            <w:t>32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"_Toc28699358" </w:instrText>
          </w:r>
          <w:r>
            <w:fldChar w:fldCharType="separate"/>
          </w:r>
          <w:r>
            <w:rPr>
              <w:rStyle w:val="13"/>
            </w:rPr>
            <w:t>20.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中标结果公告重发</w:t>
          </w:r>
          <w:r>
            <w:tab/>
          </w:r>
          <w:r>
            <w:fldChar w:fldCharType="begin"/>
          </w:r>
          <w:r>
            <w:instrText xml:space="preserve"> PAGEREF _Toc28699358 \h </w:instrText>
          </w:r>
          <w:r>
            <w:fldChar w:fldCharType="separate"/>
          </w:r>
          <w:r>
            <w:t>36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"_Toc28699359" </w:instrText>
          </w:r>
          <w:r>
            <w:fldChar w:fldCharType="separate"/>
          </w:r>
          <w:r>
            <w:rPr>
              <w:rStyle w:val="13"/>
            </w:rPr>
            <w:t>21.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合同公示编制</w:t>
          </w:r>
          <w:r>
            <w:tab/>
          </w:r>
          <w:r>
            <w:fldChar w:fldCharType="begin"/>
          </w:r>
          <w:r>
            <w:instrText xml:space="preserve"> PAGEREF _Toc28699359 \h </w:instrText>
          </w:r>
          <w:r>
            <w:fldChar w:fldCharType="separate"/>
          </w:r>
          <w:r>
            <w:t>37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"_Toc28699360" </w:instrText>
          </w:r>
          <w:r>
            <w:fldChar w:fldCharType="separate"/>
          </w:r>
          <w:r>
            <w:rPr>
              <w:rStyle w:val="13"/>
            </w:rPr>
            <w:t>22.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合同公示发布</w:t>
          </w:r>
          <w:r>
            <w:tab/>
          </w:r>
          <w:r>
            <w:fldChar w:fldCharType="begin"/>
          </w:r>
          <w:r>
            <w:instrText xml:space="preserve"> PAGEREF _Toc28699360 \h </w:instrText>
          </w:r>
          <w:r>
            <w:fldChar w:fldCharType="separate"/>
          </w:r>
          <w:r>
            <w:t>39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"_Toc28699361" </w:instrText>
          </w:r>
          <w:r>
            <w:fldChar w:fldCharType="separate"/>
          </w:r>
          <w:r>
            <w:rPr>
              <w:rStyle w:val="13"/>
            </w:rPr>
            <w:t>23.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项目废标</w:t>
          </w:r>
          <w:r>
            <w:tab/>
          </w:r>
          <w:r>
            <w:fldChar w:fldCharType="begin"/>
          </w:r>
          <w:r>
            <w:instrText xml:space="preserve"> PAGEREF _Toc28699361 \h </w:instrText>
          </w:r>
          <w:r>
            <w:fldChar w:fldCharType="separate"/>
          </w:r>
          <w:r>
            <w:t>40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470"/>
              <w:tab w:val="right" w:leader="dot" w:pos="8296"/>
            </w:tabs>
            <w:ind w:left="480" w:firstLine="480"/>
            <w:rPr>
              <w:rFonts w:asciiTheme="minorHAnsi" w:hAnsiTheme="minorHAnsi" w:eastAsiaTheme="minorEastAsia"/>
              <w:sz w:val="21"/>
            </w:rPr>
          </w:pPr>
          <w:r>
            <w:fldChar w:fldCharType="begin"/>
          </w:r>
          <w:r>
            <w:instrText xml:space="preserve"> HYPERLINK \l "_Toc28699362" </w:instrText>
          </w:r>
          <w:r>
            <w:fldChar w:fldCharType="separate"/>
          </w:r>
          <w:r>
            <w:rPr>
              <w:rStyle w:val="13"/>
            </w:rPr>
            <w:t>24.</w:t>
          </w:r>
          <w:r>
            <w:rPr>
              <w:rFonts w:asciiTheme="minorHAnsi" w:hAnsiTheme="minorHAnsi" w:eastAsiaTheme="minorEastAsia"/>
              <w:sz w:val="21"/>
            </w:rPr>
            <w:tab/>
          </w:r>
          <w:r>
            <w:rPr>
              <w:rStyle w:val="13"/>
              <w:rFonts w:hint="eastAsia"/>
            </w:rPr>
            <w:t>重新招标</w:t>
          </w:r>
          <w:r>
            <w:tab/>
          </w:r>
          <w:r>
            <w:fldChar w:fldCharType="begin"/>
          </w:r>
          <w:r>
            <w:instrText xml:space="preserve"> PAGEREF _Toc28699362 \h </w:instrText>
          </w:r>
          <w:r>
            <w:fldChar w:fldCharType="separate"/>
          </w:r>
          <w:r>
            <w:t>41</w:t>
          </w:r>
          <w:r>
            <w:fldChar w:fldCharType="end"/>
          </w:r>
          <w:r>
            <w:fldChar w:fldCharType="end"/>
          </w:r>
        </w:p>
        <w:p>
          <w:pPr>
            <w:ind w:firstLine="48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ind w:firstLine="228" w:firstLineChars="95"/>
      </w:pPr>
    </w:p>
    <w:p>
      <w:pPr>
        <w:ind w:firstLine="0" w:firstLineChars="0"/>
        <w:sectPr>
          <w:headerReference r:id="rId11" w:type="default"/>
          <w:footerReference r:id="rId12" w:type="default"/>
          <w:pgSz w:w="11906" w:h="16838"/>
          <w:pgMar w:top="1440" w:right="1800" w:bottom="1440" w:left="1800" w:header="992" w:footer="992" w:gutter="0"/>
          <w:pgNumType w:start="1"/>
          <w:cols w:space="425" w:num="1"/>
          <w:docGrid w:type="lines" w:linePitch="326" w:charSpace="0"/>
        </w:sectPr>
      </w:pPr>
    </w:p>
    <w:p>
      <w:pPr>
        <w:pStyle w:val="2"/>
      </w:pPr>
      <w:bookmarkStart w:id="0" w:name="_Toc28699335"/>
      <w:bookmarkStart w:id="1" w:name="_Toc5718454"/>
      <w:r>
        <w:rPr>
          <w:rFonts w:hint="eastAsia"/>
        </w:rPr>
        <w:t>编写目的</w:t>
      </w:r>
      <w:bookmarkEnd w:id="0"/>
      <w:bookmarkEnd w:id="1"/>
    </w:p>
    <w:p>
      <w:pPr>
        <w:ind w:firstLine="480"/>
      </w:pPr>
    </w:p>
    <w:p>
      <w:pPr>
        <w:ind w:firstLine="480"/>
      </w:pPr>
      <w:r>
        <w:rPr>
          <w:rFonts w:hint="eastAsia"/>
        </w:rPr>
        <w:t>本手册</w:t>
      </w:r>
      <w:r>
        <w:t>大兴政府采购交易系统</w:t>
      </w:r>
      <w:r>
        <w:rPr>
          <w:rFonts w:hint="eastAsia"/>
        </w:rPr>
        <w:t>操作</w:t>
      </w:r>
      <w:r>
        <w:t>手册，适用于</w:t>
      </w:r>
      <w:r>
        <w:rPr>
          <w:rFonts w:hint="eastAsia"/>
        </w:rPr>
        <w:t>采购</w:t>
      </w:r>
      <w:r>
        <w:t>代理机构对</w:t>
      </w:r>
      <w:r>
        <w:rPr>
          <w:rFonts w:hint="eastAsia"/>
        </w:rPr>
        <w:t>大兴</w:t>
      </w:r>
      <w:r>
        <w:t>分散采购的项目</w:t>
      </w:r>
      <w:r>
        <w:rPr>
          <w:rFonts w:hint="eastAsia"/>
        </w:rPr>
        <w:t>操作，目的是</w:t>
      </w:r>
      <w:r>
        <w:t>培训</w:t>
      </w:r>
      <w:r>
        <w:rPr>
          <w:rFonts w:hint="eastAsia"/>
        </w:rPr>
        <w:t>教材</w:t>
      </w:r>
      <w:r>
        <w:t>和用户</w:t>
      </w:r>
      <w:r>
        <w:rPr>
          <w:rFonts w:hint="eastAsia"/>
        </w:rPr>
        <w:t>熟悉</w:t>
      </w:r>
      <w:r>
        <w:t>系统。</w:t>
      </w:r>
    </w:p>
    <w:p>
      <w:pPr>
        <w:pStyle w:val="2"/>
      </w:pPr>
      <w:bookmarkStart w:id="2" w:name="_Toc28612798"/>
      <w:bookmarkStart w:id="3" w:name="_Toc28614851"/>
      <w:bookmarkStart w:id="4" w:name="_Toc28683332"/>
      <w:bookmarkStart w:id="5" w:name="_Toc28699336"/>
      <w:bookmarkStart w:id="6" w:name="_Toc529261320"/>
      <w:bookmarkStart w:id="7" w:name="_Toc3801860"/>
      <w:bookmarkStart w:id="8" w:name="_Toc5718491"/>
      <w:bookmarkStart w:id="9" w:name="_Toc528070141"/>
      <w:r>
        <w:rPr>
          <w:rFonts w:hint="eastAsia"/>
        </w:rPr>
        <w:t>新用户注册</w:t>
      </w:r>
      <w:bookmarkEnd w:id="2"/>
      <w:bookmarkEnd w:id="3"/>
      <w:bookmarkEnd w:id="4"/>
      <w:bookmarkEnd w:id="5"/>
    </w:p>
    <w:p>
      <w:pPr>
        <w:ind w:firstLine="480"/>
      </w:pPr>
      <w:r>
        <w:rPr>
          <w:rFonts w:hint="eastAsia"/>
        </w:rPr>
        <w:t>在浏览器</w:t>
      </w:r>
      <w:r>
        <w:t>输入地址（</w:t>
      </w:r>
      <w:r>
        <w:rPr>
          <w:rFonts w:hint="eastAsia" w:ascii="微软雅黑" w:hAnsi="微软雅黑" w:eastAsia="微软雅黑"/>
          <w:color w:val="000000"/>
          <w:sz w:val="21"/>
          <w:szCs w:val="21"/>
          <w:shd w:val="clear" w:color="auto" w:fill="FFFFFF"/>
        </w:rPr>
        <w:t>http://ggzyfw.bjdx.gov.cn/</w:t>
      </w:r>
      <w:r>
        <w:t>）</w:t>
      </w:r>
      <w:r>
        <w:rPr>
          <w:rFonts w:hint="eastAsia"/>
        </w:rPr>
        <w:t>，</w:t>
      </w:r>
      <w:r>
        <w:t>进入</w:t>
      </w:r>
      <w:r>
        <w:rPr>
          <w:rFonts w:hint="eastAsia"/>
        </w:rPr>
        <w:t>北京市公共资源</w:t>
      </w:r>
      <w:r>
        <w:t>交易</w:t>
      </w:r>
      <w:r>
        <w:rPr>
          <w:rFonts w:hint="eastAsia"/>
        </w:rPr>
        <w:t>服务大兴</w:t>
      </w:r>
      <w:r>
        <w:t>区分平台的首页，如图所示：</w:t>
      </w:r>
    </w:p>
    <w:p>
      <w:pPr>
        <w:ind w:firstLine="0" w:firstLineChars="0"/>
      </w:pPr>
      <w:r>
        <w:drawing>
          <wp:inline distT="0" distB="0" distL="114300" distR="114300">
            <wp:extent cx="5265420" cy="3521710"/>
            <wp:effectExtent l="0" t="0" r="11430" b="254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代理机构</w:t>
      </w:r>
      <w:r>
        <w:rPr>
          <w:rFonts w:hint="eastAsia"/>
        </w:rPr>
        <w:t>】，进入</w:t>
      </w:r>
      <w:r>
        <w:t>大兴区政府采购系统登录首页</w:t>
      </w:r>
      <w:r>
        <w:rPr>
          <w:rFonts w:hint="eastAsia"/>
        </w:rPr>
        <w:t>，</w:t>
      </w:r>
      <w:r>
        <w:t>如图所示：</w:t>
      </w:r>
    </w:p>
    <w:p>
      <w:pPr>
        <w:ind w:firstLine="0" w:firstLineChars="0"/>
      </w:pPr>
      <w:r>
        <w:drawing>
          <wp:inline distT="0" distB="0" distL="114300" distR="114300">
            <wp:extent cx="5260340" cy="2552065"/>
            <wp:effectExtent l="0" t="0" r="16510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政府采购</w:t>
      </w:r>
      <w:r>
        <w:t>系统注册支持CA</w:t>
      </w:r>
      <w:r>
        <w:rPr>
          <w:rFonts w:hint="eastAsia"/>
        </w:rPr>
        <w:t>或</w:t>
      </w:r>
      <w:r>
        <w:t>一证通</w:t>
      </w:r>
      <w:r>
        <w:rPr>
          <w:rFonts w:hint="eastAsia"/>
        </w:rPr>
        <w:t>注册</w:t>
      </w:r>
      <w:r>
        <w:t>。</w:t>
      </w:r>
    </w:p>
    <w:p>
      <w:pPr>
        <w:pStyle w:val="3"/>
      </w:pPr>
      <w:bookmarkStart w:id="10" w:name="_Toc28612799"/>
      <w:bookmarkStart w:id="11" w:name="_Toc28614852"/>
      <w:bookmarkStart w:id="12" w:name="_Toc28683333"/>
      <w:bookmarkStart w:id="13" w:name="_Toc28699337"/>
      <w:r>
        <w:rPr>
          <w:rFonts w:hint="eastAsia"/>
        </w:rPr>
        <w:t>CA</w:t>
      </w:r>
      <w:r>
        <w:t>注册</w:t>
      </w:r>
      <w:bookmarkEnd w:id="10"/>
      <w:bookmarkEnd w:id="11"/>
      <w:bookmarkEnd w:id="12"/>
      <w:bookmarkEnd w:id="13"/>
    </w:p>
    <w:p>
      <w:pPr>
        <w:ind w:firstLine="480"/>
      </w:pPr>
      <w:r>
        <w:rPr>
          <w:rFonts w:hint="eastAsia"/>
        </w:rPr>
        <w:t>电脑</w:t>
      </w:r>
      <w:r>
        <w:t>插上CA或一证通，</w:t>
      </w:r>
      <w:r>
        <w:rPr>
          <w:rFonts w:hint="eastAsia"/>
        </w:rPr>
        <w:t>点击</w:t>
      </w:r>
      <w:r>
        <w:t>登录下面的</w:t>
      </w:r>
      <w:r>
        <w:rPr>
          <w:rFonts w:hint="eastAsia"/>
        </w:rPr>
        <w:t>【新用户注册】</w:t>
      </w:r>
      <w:r>
        <w:t>按钮，</w:t>
      </w:r>
      <w:r>
        <w:rPr>
          <w:rFonts w:hint="eastAsia"/>
        </w:rPr>
        <w:t>系统</w:t>
      </w:r>
      <w:r>
        <w:t>识别CA用户信息，</w:t>
      </w:r>
      <w:r>
        <w:rPr>
          <w:rFonts w:hint="eastAsia"/>
        </w:rPr>
        <w:t>不用手填写单位名称</w:t>
      </w:r>
      <w:r>
        <w:t>，</w:t>
      </w:r>
      <w:r>
        <w:rPr>
          <w:rFonts w:hint="eastAsia"/>
        </w:rPr>
        <w:t>若没有</w:t>
      </w:r>
      <w:r>
        <w:t>识别出</w:t>
      </w:r>
      <w:r>
        <w:rPr>
          <w:rFonts w:hint="eastAsia"/>
        </w:rPr>
        <w:t>单位名称</w:t>
      </w:r>
      <w:r>
        <w:t>，请添加信任站点或重新安装CA驱动</w:t>
      </w:r>
      <w:r>
        <w:rPr>
          <w:rFonts w:hint="eastAsia"/>
        </w:rPr>
        <w:t>，</w:t>
      </w:r>
      <w:r>
        <w:t>具体操作步骤详见</w:t>
      </w:r>
      <w:r>
        <w:rPr>
          <w:rFonts w:hint="eastAsia"/>
        </w:rPr>
        <w:t>《大兴公共资源交易中心注册步骤》</w:t>
      </w:r>
      <w:r>
        <w:t>，进入系统用户注册界面，如图所示：</w:t>
      </w:r>
    </w:p>
    <w:p>
      <w:pPr>
        <w:ind w:firstLine="0" w:firstLineChars="0"/>
      </w:pPr>
      <w:r>
        <w:drawing>
          <wp:inline distT="0" distB="0" distL="0" distR="0">
            <wp:extent cx="5274310" cy="2297430"/>
            <wp:effectExtent l="0" t="0" r="2540" b="7620"/>
            <wp:docPr id="149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7826" cy="2299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ind w:firstLine="480"/>
      </w:pPr>
      <w:r>
        <w:rPr>
          <w:rFonts w:hint="eastAsia"/>
        </w:rPr>
        <w:t>填写</w:t>
      </w:r>
      <w:r>
        <w:t>相应的用户信息，点击【</w:t>
      </w:r>
      <w:r>
        <w:rPr>
          <w:rFonts w:hint="eastAsia"/>
        </w:rPr>
        <w:t>注册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完成</w:t>
      </w:r>
      <w:r>
        <w:t>注册，如图所示：</w:t>
      </w:r>
    </w:p>
    <w:p>
      <w:pPr>
        <w:ind w:firstLine="0" w:firstLineChars="0"/>
      </w:pPr>
      <w:r>
        <w:drawing>
          <wp:inline distT="0" distB="0" distL="0" distR="0">
            <wp:extent cx="5274310" cy="1838325"/>
            <wp:effectExtent l="0" t="0" r="2540" b="9525"/>
            <wp:docPr id="150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</w:t>
      </w:r>
      <w:r>
        <w:t>页面中</w:t>
      </w:r>
      <w:r>
        <w:rPr>
          <w:rFonts w:hint="eastAsia"/>
        </w:rPr>
        <w:t>【马上</w:t>
      </w:r>
      <w:r>
        <w:t>登录完善信息</w:t>
      </w:r>
      <w:r>
        <w:rPr>
          <w:rFonts w:hint="eastAsia"/>
        </w:rPr>
        <w:t>】，</w:t>
      </w:r>
      <w:r>
        <w:t>进入新用户注册信息</w:t>
      </w:r>
      <w:r>
        <w:rPr>
          <w:rFonts w:hint="eastAsia"/>
        </w:rPr>
        <w:t>完善</w:t>
      </w:r>
      <w:r>
        <w:t>界面，</w:t>
      </w:r>
      <w:r>
        <w:rPr>
          <w:rFonts w:hint="eastAsia"/>
        </w:rPr>
        <w:t>将</w:t>
      </w:r>
      <w:r>
        <w:t>用户相应信息填写完毕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右下角【</w:t>
      </w:r>
      <w:r>
        <w:t>提交</w:t>
      </w:r>
      <w:r>
        <w:rPr>
          <w:rFonts w:hint="eastAsia"/>
        </w:rPr>
        <w:t>】</w:t>
      </w:r>
      <w:r>
        <w:t>按钮如图所示：</w:t>
      </w:r>
    </w:p>
    <w:p>
      <w:pPr>
        <w:ind w:firstLine="0" w:firstLineChars="0"/>
      </w:pPr>
      <w:r>
        <w:drawing>
          <wp:inline distT="0" distB="0" distL="0" distR="0">
            <wp:extent cx="5248275" cy="1866900"/>
            <wp:effectExtent l="0" t="0" r="9525" b="0"/>
            <wp:docPr id="154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5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企业基本信息</w:t>
      </w:r>
      <w:r>
        <w:t>提交后，请</w:t>
      </w:r>
      <w:r>
        <w:rPr>
          <w:rFonts w:hint="eastAsia"/>
        </w:rPr>
        <w:t>等待</w:t>
      </w:r>
      <w:r>
        <w:t>企业审核人员</w:t>
      </w:r>
      <w:r>
        <w:rPr>
          <w:rFonts w:hint="eastAsia"/>
        </w:rPr>
        <w:t>审核</w:t>
      </w:r>
      <w:r>
        <w:t>企业信息审核通过</w:t>
      </w:r>
      <w:r>
        <w:rPr>
          <w:rFonts w:hint="eastAsia"/>
        </w:rPr>
        <w:t>后</w:t>
      </w:r>
      <w:r>
        <w:t>，可以登录系统进行项目操作。</w:t>
      </w:r>
    </w:p>
    <w:p>
      <w:pPr>
        <w:ind w:firstLine="480"/>
      </w:pPr>
      <w:r>
        <w:rPr>
          <w:rFonts w:hint="eastAsia"/>
        </w:rPr>
        <w:t>如果核验</w:t>
      </w:r>
      <w:r>
        <w:t>通过</w:t>
      </w:r>
      <w:r>
        <w:rPr>
          <w:rFonts w:hint="eastAsia"/>
        </w:rPr>
        <w:t>的</w:t>
      </w:r>
      <w:r>
        <w:t>用户需要变更用户信息，</w:t>
      </w:r>
      <w:r>
        <w:rPr>
          <w:rFonts w:hint="eastAsia"/>
        </w:rPr>
        <w:t>先</w:t>
      </w:r>
      <w:r>
        <w:t>登录</w:t>
      </w:r>
      <w:r>
        <w:rPr>
          <w:rFonts w:hint="eastAsia"/>
        </w:rPr>
        <w:t>交易系统</w:t>
      </w:r>
      <w:r>
        <w:t>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注册</w:t>
      </w:r>
      <w:r>
        <w:t>登记管理系统】</w:t>
      </w:r>
      <w:r>
        <w:rPr>
          <w:rFonts w:hint="eastAsia"/>
        </w:rPr>
        <w:t>，如下图所示</w:t>
      </w:r>
      <w:r>
        <w:t>：</w:t>
      </w:r>
    </w:p>
    <w:p>
      <w:pPr>
        <w:ind w:firstLine="0" w:firstLineChars="0"/>
      </w:pPr>
      <w:r>
        <w:drawing>
          <wp:inline distT="0" distB="0" distL="0" distR="0">
            <wp:extent cx="5274310" cy="160401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rcRect t="81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</w:t>
      </w:r>
      <w:r>
        <w:t>注册管理系统页面后，点击右下角的</w:t>
      </w:r>
      <w:r>
        <w:rPr>
          <w:rFonts w:hint="eastAsia"/>
        </w:rPr>
        <w:t>【变更】</w:t>
      </w:r>
      <w:r>
        <w:t>按钮</w:t>
      </w:r>
      <w:r>
        <w:rPr>
          <w:rFonts w:hint="eastAsia"/>
        </w:rPr>
        <w:t>，再</w:t>
      </w:r>
      <w:r>
        <w:t>点击【</w:t>
      </w:r>
      <w:r>
        <w:rPr>
          <w:rFonts w:hint="eastAsia"/>
        </w:rPr>
        <w:t>确认</w:t>
      </w:r>
      <w:r>
        <w:t>】</w:t>
      </w:r>
      <w:r>
        <w:rPr>
          <w:rFonts w:hint="eastAsia"/>
        </w:rPr>
        <w:t>按钮</w:t>
      </w:r>
      <w:r>
        <w:t>，页面的信息可以</w:t>
      </w:r>
      <w:r>
        <w:rPr>
          <w:rFonts w:hint="eastAsia"/>
        </w:rPr>
        <w:t>更改</w:t>
      </w:r>
      <w:r>
        <w:t>，修改完页面信息确认无误</w:t>
      </w:r>
      <w:r>
        <w:rPr>
          <w:rFonts w:hint="eastAsia"/>
        </w:rPr>
        <w:t>后</w:t>
      </w:r>
      <w:r>
        <w:t>，点击右</w:t>
      </w:r>
      <w:r>
        <w:rPr>
          <w:rFonts w:hint="eastAsia"/>
        </w:rPr>
        <w:t>下</w:t>
      </w:r>
      <w:r>
        <w:t>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提交</w:t>
      </w:r>
      <w:r>
        <w:t>后</w:t>
      </w:r>
      <w:r>
        <w:rPr>
          <w:rFonts w:hint="eastAsia"/>
        </w:rPr>
        <w:t>等</w:t>
      </w:r>
      <w:r>
        <w:t>待</w:t>
      </w:r>
      <w:r>
        <w:rPr>
          <w:rFonts w:hint="eastAsia"/>
        </w:rPr>
        <w:t>企业审核人员</w:t>
      </w:r>
      <w:r>
        <w:t>审核</w:t>
      </w:r>
      <w:r>
        <w:rPr>
          <w:rFonts w:hint="eastAsia"/>
        </w:rPr>
        <w:t>通过企业信息</w:t>
      </w:r>
      <w:r>
        <w:t>变</w:t>
      </w:r>
      <w:r>
        <w:rPr>
          <w:rFonts w:hint="eastAsia"/>
        </w:rPr>
        <w:t>更</w:t>
      </w:r>
      <w:r>
        <w:t>完成</w:t>
      </w:r>
      <w:r>
        <w:rPr>
          <w:rFonts w:hint="eastAsia"/>
        </w:rPr>
        <w:t>。</w:t>
      </w:r>
    </w:p>
    <w:p>
      <w:pPr>
        <w:pStyle w:val="2"/>
      </w:pPr>
      <w:bookmarkStart w:id="14" w:name="_Toc28699338"/>
      <w:r>
        <w:rPr>
          <w:rFonts w:hint="eastAsia"/>
        </w:rPr>
        <w:t>分散</w:t>
      </w:r>
      <w:r>
        <w:t>采购代理</w:t>
      </w:r>
      <w:r>
        <w:rPr>
          <w:rFonts w:hint="eastAsia"/>
        </w:rPr>
        <w:t>业务操作指南</w:t>
      </w:r>
      <w:bookmarkEnd w:id="6"/>
      <w:bookmarkEnd w:id="7"/>
      <w:bookmarkEnd w:id="8"/>
      <w:bookmarkEnd w:id="9"/>
      <w:bookmarkEnd w:id="14"/>
    </w:p>
    <w:p>
      <w:pPr>
        <w:pStyle w:val="3"/>
        <w:numPr>
          <w:ilvl w:val="0"/>
          <w:numId w:val="3"/>
        </w:numPr>
      </w:pPr>
      <w:bookmarkStart w:id="15" w:name="_Toc3801861"/>
      <w:bookmarkStart w:id="16" w:name="_Toc528070142"/>
      <w:bookmarkStart w:id="17" w:name="_Toc28699339"/>
      <w:bookmarkStart w:id="18" w:name="_Toc5718492"/>
      <w:bookmarkStart w:id="19" w:name="_Toc529261321"/>
      <w:r>
        <w:rPr>
          <w:rFonts w:hint="eastAsia"/>
        </w:rPr>
        <w:t>登录系统</w:t>
      </w:r>
      <w:bookmarkEnd w:id="15"/>
      <w:bookmarkEnd w:id="16"/>
      <w:bookmarkEnd w:id="17"/>
      <w:bookmarkEnd w:id="18"/>
      <w:bookmarkEnd w:id="19"/>
    </w:p>
    <w:p>
      <w:pPr>
        <w:pStyle w:val="17"/>
      </w:pPr>
      <w:r>
        <w:rPr>
          <w:rFonts w:hint="eastAsia"/>
        </w:rPr>
        <w:t>采购代理打开(</w:t>
      </w:r>
      <w:r>
        <w:fldChar w:fldCharType="begin"/>
      </w:r>
      <w:r>
        <w:instrText xml:space="preserve"> HYPERLINK "http://zfcg.daxing.net/zfcg/" </w:instrText>
      </w:r>
      <w:r>
        <w:fldChar w:fldCharType="separate"/>
      </w:r>
      <w:r>
        <w:rPr>
          <w:rStyle w:val="13"/>
        </w:rPr>
        <w:t>http://zfcg.daxing.net/zfcg/</w:t>
      </w:r>
      <w:r>
        <w:rPr>
          <w:rStyle w:val="13"/>
        </w:rPr>
        <w:fldChar w:fldCharType="end"/>
      </w:r>
      <w:r>
        <w:rPr>
          <w:rFonts w:hint="eastAsia"/>
        </w:rPr>
        <w:t>)</w:t>
      </w:r>
      <w:r>
        <w:t>登</w:t>
      </w:r>
      <w:r>
        <w:rPr>
          <w:rFonts w:hint="eastAsia"/>
        </w:rPr>
        <w:t>录北京市大兴区政府采购交易系统，如下图所示：</w:t>
      </w:r>
    </w:p>
    <w:p>
      <w:pPr>
        <w:ind w:firstLine="0" w:firstLineChars="0"/>
      </w:pPr>
      <w:r>
        <w:drawing>
          <wp:inline distT="0" distB="0" distL="114300" distR="114300">
            <wp:extent cx="5260340" cy="2552065"/>
            <wp:effectExtent l="0" t="0" r="16510" b="63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插上CA注册后登录到北京市大兴区政府采购交易系统，如下图所示：</w:t>
      </w:r>
    </w:p>
    <w:p>
      <w:pPr>
        <w:ind w:firstLine="0" w:firstLineChars="0"/>
      </w:pPr>
      <w:r>
        <w:drawing>
          <wp:inline distT="0" distB="0" distL="114300" distR="114300">
            <wp:extent cx="5268595" cy="2700020"/>
            <wp:effectExtent l="0" t="0" r="8255" b="508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0" w:name="_Toc529261322"/>
      <w:bookmarkStart w:id="21" w:name="_Toc528070143"/>
      <w:bookmarkStart w:id="22" w:name="_Toc28699340"/>
      <w:bookmarkStart w:id="23" w:name="_Toc5718493"/>
      <w:bookmarkStart w:id="24" w:name="_Toc3801862"/>
      <w:bookmarkStart w:id="25" w:name="_Toc527540325"/>
      <w:r>
        <w:rPr>
          <w:rFonts w:hint="eastAsia"/>
        </w:rPr>
        <w:t>新增任务书</w:t>
      </w:r>
      <w:bookmarkEnd w:id="20"/>
      <w:bookmarkEnd w:id="21"/>
      <w:bookmarkEnd w:id="22"/>
      <w:bookmarkEnd w:id="23"/>
      <w:bookmarkEnd w:id="24"/>
      <w:bookmarkEnd w:id="25"/>
    </w:p>
    <w:p>
      <w:pPr>
        <w:pStyle w:val="17"/>
      </w:pPr>
      <w:r>
        <w:rPr>
          <w:rFonts w:hint="eastAsia"/>
        </w:rPr>
        <w:t>点击左上角的【任务书</w:t>
      </w:r>
      <w:r>
        <w:t>管理</w:t>
      </w:r>
      <w:r>
        <w:rPr>
          <w:rFonts w:hint="eastAsia"/>
        </w:rPr>
        <w:t>】栏目</w:t>
      </w:r>
      <w:r>
        <w:t>的</w:t>
      </w:r>
      <w:r>
        <w:rPr>
          <w:rFonts w:hint="eastAsia"/>
        </w:rPr>
        <w:t>【新增任务书】按钮，进入的新增任务书页面后，项目</w:t>
      </w:r>
      <w:r>
        <w:t>负责人</w:t>
      </w:r>
      <w:r>
        <w:rPr>
          <w:rFonts w:hint="eastAsia"/>
        </w:rPr>
        <w:t>按照纸质版采购任务书进行录入，最后将纸质任务书扫描成电子版在最后的附件栏上传，任务书页面</w:t>
      </w:r>
      <w:r>
        <w:t>所需其他附件在群里或网站可以找到，</w:t>
      </w:r>
      <w:r>
        <w:rPr>
          <w:rFonts w:hint="eastAsia"/>
        </w:rPr>
        <w:t xml:space="preserve">确认信息无误点击右下角的【提交】按钮，如下图所示： </w:t>
      </w:r>
    </w:p>
    <w:p>
      <w:pPr>
        <w:ind w:firstLine="0" w:firstLineChars="0"/>
      </w:pPr>
      <w:r>
        <w:drawing>
          <wp:inline distT="0" distB="0" distL="114300" distR="114300">
            <wp:extent cx="5264150" cy="3138170"/>
            <wp:effectExtent l="0" t="0" r="12700" b="50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26" w:name="_Toc529261323"/>
      <w:bookmarkStart w:id="27" w:name="_Toc527540326"/>
      <w:bookmarkStart w:id="28" w:name="_Toc528070144"/>
      <w:bookmarkStart w:id="29" w:name="_Toc5718494"/>
      <w:bookmarkStart w:id="30" w:name="_Toc3801863"/>
      <w:bookmarkStart w:id="31" w:name="_Toc28699341"/>
      <w:r>
        <w:rPr>
          <w:rFonts w:hint="eastAsia"/>
        </w:rPr>
        <w:t>项目进场</w:t>
      </w:r>
      <w:r>
        <w:t>登记</w:t>
      </w:r>
      <w:bookmarkEnd w:id="26"/>
      <w:bookmarkEnd w:id="27"/>
      <w:bookmarkEnd w:id="28"/>
      <w:bookmarkEnd w:id="29"/>
      <w:bookmarkEnd w:id="30"/>
      <w:bookmarkEnd w:id="31"/>
    </w:p>
    <w:p>
      <w:pPr>
        <w:pStyle w:val="17"/>
      </w:pPr>
      <w:r>
        <w:rPr>
          <w:rFonts w:hint="eastAsia"/>
        </w:rPr>
        <w:t>点击我的招标栏</w:t>
      </w:r>
      <w:r>
        <w:t>中的</w:t>
      </w:r>
      <w:r>
        <w:rPr>
          <w:rFonts w:hint="eastAsia"/>
        </w:rPr>
        <w:t>【项目进场登记】节点，进入所有已进场项目列表页面，如下图所示：</w:t>
      </w:r>
    </w:p>
    <w:p>
      <w:pPr>
        <w:ind w:firstLine="0" w:firstLineChars="0"/>
      </w:pPr>
      <w:r>
        <w:drawing>
          <wp:inline distT="0" distB="0" distL="114300" distR="114300">
            <wp:extent cx="5270500" cy="2200275"/>
            <wp:effectExtent l="0" t="0" r="6350" b="9525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点击右侧窗口左上角的【新增项目】，进入选取【采购任务书】，点击左上角的【选择】按钮，如下图所示：</w:t>
      </w:r>
    </w:p>
    <w:p>
      <w:pPr>
        <w:ind w:firstLine="0" w:firstLineChars="0"/>
      </w:pPr>
      <w:r>
        <w:drawing>
          <wp:inline distT="0" distB="0" distL="0" distR="0">
            <wp:extent cx="5162550" cy="190500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  <w:r>
        <w:rPr>
          <w:rFonts w:hint="eastAsia"/>
        </w:rPr>
        <w:t>点击【选择】按钮，根据实际情况填写框中内容，填写完成后点击【提交】按钮项目进场登记提交完成。项目</w:t>
      </w:r>
      <w:r>
        <w:t>进场登记是需要审核的，</w:t>
      </w:r>
      <w:r>
        <w:rPr>
          <w:rFonts w:hint="eastAsia"/>
        </w:rPr>
        <w:t>如下图所示：</w:t>
      </w:r>
    </w:p>
    <w:p>
      <w:pPr>
        <w:ind w:firstLine="0" w:firstLineChars="0"/>
      </w:pPr>
      <w:r>
        <w:rPr>
          <w:sz w:val="28"/>
          <w:szCs w:val="28"/>
        </w:rPr>
        <w:drawing>
          <wp:inline distT="0" distB="0" distL="0" distR="0">
            <wp:extent cx="5495290" cy="2827020"/>
            <wp:effectExtent l="0" t="0" r="381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24"/>
                    <a:srcRect t="7995"/>
                    <a:stretch>
                      <a:fillRect/>
                    </a:stretch>
                  </pic:blipFill>
                  <pic:spPr>
                    <a:xfrm>
                      <a:off x="0" y="0"/>
                      <a:ext cx="5503131" cy="283103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b/>
        </w:rPr>
      </w:pPr>
      <w:r>
        <w:rPr>
          <w:rStyle w:val="12"/>
          <w:rFonts w:hint="eastAsia" w:ascii="宋体" w:hAnsi="宋体"/>
          <w:b/>
          <w:szCs w:val="28"/>
          <w:lang w:val="en-US"/>
        </w:rPr>
        <w:t>注意事项</w:t>
      </w:r>
      <w:r>
        <w:rPr>
          <w:rStyle w:val="12"/>
          <w:rFonts w:hint="eastAsia" w:ascii="宋体" w:hAnsi="宋体"/>
          <w:b/>
          <w:szCs w:val="28"/>
        </w:rPr>
        <w:t>：如该项目使用电子开评标系统（电子招标文件、电子投标文件），需在项目进场是选择电子标选项。</w:t>
      </w:r>
    </w:p>
    <w:p>
      <w:pPr>
        <w:pStyle w:val="3"/>
      </w:pPr>
      <w:bookmarkStart w:id="32" w:name="_Toc528070145"/>
      <w:bookmarkStart w:id="33" w:name="_Toc3801864"/>
      <w:bookmarkStart w:id="34" w:name="_Toc514674933"/>
      <w:bookmarkStart w:id="35" w:name="_Toc529261324"/>
      <w:bookmarkStart w:id="36" w:name="_Toc527540327"/>
      <w:bookmarkStart w:id="37" w:name="_Toc5718495"/>
      <w:bookmarkStart w:id="38" w:name="_Toc28699342"/>
      <w:r>
        <w:rPr>
          <w:rFonts w:hint="eastAsia"/>
        </w:rPr>
        <w:t>采购文件与公告编制</w:t>
      </w:r>
      <w:bookmarkEnd w:id="32"/>
      <w:bookmarkEnd w:id="33"/>
      <w:bookmarkEnd w:id="34"/>
      <w:bookmarkEnd w:id="35"/>
      <w:bookmarkEnd w:id="36"/>
      <w:bookmarkEnd w:id="37"/>
      <w:bookmarkEnd w:id="38"/>
    </w:p>
    <w:p>
      <w:pPr>
        <w:pStyle w:val="1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【我的采购项目】节点，找到需要进行采购公告及文件编制的项目，点击操作列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432685"/>
            <wp:effectExtent l="0" t="0" r="2540" b="571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在业务操作页面，点击我的</w:t>
      </w:r>
      <w:r>
        <w:t>招标</w:t>
      </w:r>
      <w:r>
        <w:rPr>
          <w:rFonts w:hint="eastAsia"/>
        </w:rPr>
        <w:t>栏中的【采购公告及文件编制】节点，进入采购文件编写页面，如下图所示：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80225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Style w:val="12"/>
          <w:rFonts w:ascii="宋体" w:hAnsi="宋体"/>
          <w:szCs w:val="28"/>
        </w:rPr>
      </w:pPr>
      <w:r>
        <w:rPr>
          <w:rStyle w:val="12"/>
          <w:rFonts w:hint="eastAsia" w:ascii="宋体" w:hAnsi="宋体"/>
          <w:szCs w:val="28"/>
        </w:rPr>
        <w:t>注：若选择电子标项目，采购文件需上传编制文件所生成的电子采购文件（后缀为</w:t>
      </w:r>
      <w:r>
        <w:rPr>
          <w:rStyle w:val="12"/>
          <w:rFonts w:hint="eastAsia" w:ascii="宋体" w:hAnsi="宋体"/>
          <w:szCs w:val="28"/>
          <w:lang w:val="en-US"/>
        </w:rPr>
        <w:t>GPZ格式</w:t>
      </w:r>
      <w:r>
        <w:rPr>
          <w:rStyle w:val="12"/>
          <w:rFonts w:hint="eastAsia" w:ascii="宋体" w:hAnsi="宋体"/>
          <w:szCs w:val="28"/>
        </w:rPr>
        <w:t>）</w:t>
      </w:r>
    </w:p>
    <w:p>
      <w:pPr>
        <w:pStyle w:val="17"/>
      </w:pPr>
      <w:r>
        <w:rPr>
          <w:rFonts w:hint="eastAsia"/>
        </w:rPr>
        <w:t>按照项目填写框中的内容填写信息，信息填写完成后，点击操作栏中的【编辑】按钮，会跳转到如下页面：</w:t>
      </w:r>
    </w:p>
    <w:p>
      <w:pPr>
        <w:ind w:firstLine="0" w:firstLineChars="0"/>
      </w:pPr>
      <w:r>
        <w:drawing>
          <wp:inline distT="0" distB="0" distL="0" distR="0">
            <wp:extent cx="5274310" cy="28022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按照此项目填写采购文件信息中的内容以及上传所要求的附件，点击【保存】按钮；信息录入完成后，点击【下一步】按钮，会跳转到采购文件编制页面，录入完成后点击【发布】，如下图所示：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78638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39" w:name="_Toc5718496"/>
      <w:bookmarkStart w:id="40" w:name="_Toc527540329"/>
      <w:bookmarkStart w:id="41" w:name="_Toc28699343"/>
      <w:bookmarkStart w:id="42" w:name="_Toc529261325"/>
      <w:bookmarkStart w:id="43" w:name="_Toc3801865"/>
      <w:bookmarkStart w:id="44" w:name="_Toc514674028"/>
      <w:bookmarkStart w:id="45" w:name="_Toc528070147"/>
      <w:bookmarkStart w:id="46" w:name="_Toc527540328"/>
      <w:bookmarkStart w:id="47" w:name="_Toc528070146"/>
      <w:r>
        <w:rPr>
          <w:rFonts w:hint="eastAsia"/>
        </w:rPr>
        <w:t>采购公告发布</w:t>
      </w:r>
      <w:bookmarkEnd w:id="39"/>
      <w:bookmarkEnd w:id="40"/>
      <w:bookmarkEnd w:id="41"/>
      <w:bookmarkEnd w:id="42"/>
      <w:bookmarkEnd w:id="43"/>
      <w:bookmarkEnd w:id="44"/>
      <w:bookmarkEnd w:id="45"/>
    </w:p>
    <w:p>
      <w:pPr>
        <w:pStyle w:val="1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【我的采购项目】节点，找到需要进行采购公告发布的项目，点击操作列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3682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在主页面上找到需要发布公告的项目，在这条数据的后面操作栏中点击【编辑】按钮，会跳转的如下页面：</w:t>
      </w:r>
    </w:p>
    <w:p>
      <w:pPr>
        <w:ind w:firstLine="0" w:firstLineChars="0"/>
      </w:pPr>
      <w:r>
        <w:drawing>
          <wp:inline distT="0" distB="0" distL="0" distR="0">
            <wp:extent cx="5274310" cy="2536825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点击页面</w:t>
      </w:r>
      <w:r>
        <w:t>右下方</w:t>
      </w:r>
      <w:r>
        <w:rPr>
          <w:rFonts w:hint="eastAsia"/>
        </w:rPr>
        <w:t>【下一步】按钮，点击右下角的【发布】按钮，公告会发布到门户网站上：</w:t>
      </w:r>
    </w:p>
    <w:p>
      <w:pPr>
        <w:ind w:firstLine="0" w:firstLineChars="0"/>
      </w:pPr>
      <w:r>
        <w:drawing>
          <wp:inline distT="0" distB="0" distL="0" distR="0">
            <wp:extent cx="5274310" cy="3387090"/>
            <wp:effectExtent l="0" t="0" r="2540" b="381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7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48" w:name="_Toc529261326"/>
      <w:bookmarkStart w:id="49" w:name="_Toc5718497"/>
      <w:bookmarkStart w:id="50" w:name="_Toc3801866"/>
      <w:bookmarkStart w:id="51" w:name="_Toc28699344"/>
      <w:r>
        <w:t>场地预约</w:t>
      </w:r>
      <w:bookmarkEnd w:id="46"/>
      <w:bookmarkEnd w:id="47"/>
      <w:bookmarkEnd w:id="48"/>
      <w:bookmarkEnd w:id="49"/>
      <w:bookmarkEnd w:id="50"/>
      <w:r>
        <w:rPr>
          <w:rFonts w:hint="eastAsia"/>
        </w:rPr>
        <w:t>（需审核）</w:t>
      </w:r>
      <w:bookmarkEnd w:id="51"/>
    </w:p>
    <w:p>
      <w:pPr>
        <w:pStyle w:val="1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【我的采购项目】节点，找到需要进行场地预约的项目，点击操作列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57800" cy="2428875"/>
            <wp:effectExtent l="0" t="0" r="0" b="952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点击后进入新增预约界面，如下图所示：</w:t>
      </w:r>
    </w:p>
    <w:p>
      <w:pPr>
        <w:ind w:firstLine="0" w:firstLineChars="0"/>
      </w:pPr>
    </w:p>
    <w:p>
      <w:pPr>
        <w:pStyle w:val="17"/>
        <w:rPr>
          <w:rFonts w:hint="eastAsia"/>
        </w:rPr>
      </w:pPr>
      <w:r>
        <w:rPr>
          <w:rFonts w:hint="eastAsia"/>
        </w:rPr>
        <w:t>点击【新增预约】按钮，进入预约类型选择界面，如下图所示：</w:t>
      </w:r>
    </w:p>
    <w:p>
      <w:pPr>
        <w:pStyle w:val="17"/>
        <w:ind w:left="0" w:leftChars="0"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5263515" cy="2397125"/>
            <wp:effectExtent l="0" t="0" r="13335" b="317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257425"/>
            <wp:effectExtent l="0" t="0" r="254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选择标室预约类型后，点击【确定】按钮，进入标包选择页面，如下图所示：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358515"/>
            <wp:effectExtent l="0" t="0" r="254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点击【确定】按钮后，填写</w:t>
      </w:r>
      <w:r>
        <w:t>标室</w:t>
      </w:r>
      <w:r>
        <w:rPr>
          <w:rFonts w:hint="eastAsia"/>
        </w:rPr>
        <w:t>房间等</w:t>
      </w:r>
      <w:r>
        <w:t>信息</w:t>
      </w:r>
      <w:r>
        <w:rPr>
          <w:rFonts w:hint="eastAsia"/>
        </w:rPr>
        <w:t>确认无误</w:t>
      </w:r>
      <w:r>
        <w:t>后</w:t>
      </w:r>
      <w:r>
        <w:rPr>
          <w:rFonts w:hint="eastAsia"/>
        </w:rPr>
        <w:t>完成场地情况预约，如下图所示：</w:t>
      </w:r>
    </w:p>
    <w:p>
      <w:pPr>
        <w:ind w:firstLine="0" w:firstLineChars="0"/>
      </w:pPr>
      <w:r>
        <w:drawing>
          <wp:inline distT="0" distB="0" distL="114300" distR="114300">
            <wp:extent cx="5270500" cy="3155950"/>
            <wp:effectExtent l="0" t="0" r="6350" b="63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注：评标室预约不显示标室；</w:t>
      </w:r>
    </w:p>
    <w:p>
      <w:pPr>
        <w:pStyle w:val="3"/>
      </w:pPr>
      <w:bookmarkStart w:id="52" w:name="_Toc28699345"/>
      <w:bookmarkStart w:id="53" w:name="_Toc529261327"/>
      <w:bookmarkStart w:id="54" w:name="_Toc5718498"/>
      <w:bookmarkStart w:id="55" w:name="_Toc514674934"/>
      <w:bookmarkStart w:id="56" w:name="_Toc527540330"/>
      <w:bookmarkStart w:id="57" w:name="_Toc528070148"/>
      <w:bookmarkStart w:id="58" w:name="_Toc3801867"/>
      <w:bookmarkStart w:id="59" w:name="_Toc514674029"/>
      <w:r>
        <w:rPr>
          <w:rFonts w:hint="eastAsia"/>
        </w:rPr>
        <w:t>更正公告编制</w:t>
      </w:r>
      <w:bookmarkEnd w:id="52"/>
      <w:bookmarkEnd w:id="53"/>
      <w:bookmarkEnd w:id="54"/>
      <w:bookmarkEnd w:id="55"/>
      <w:bookmarkEnd w:id="56"/>
      <w:bookmarkEnd w:id="57"/>
      <w:bookmarkEnd w:id="58"/>
    </w:p>
    <w:p>
      <w:pPr>
        <w:pStyle w:val="17"/>
      </w:pPr>
      <w:r>
        <w:rPr>
          <w:rFonts w:hint="eastAsia"/>
        </w:rPr>
        <w:t>点击左侧【我的采购项目】节点，找到需要更正公告编制的项目，点击项目操作列的【操作】按钮，如下图所示：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303780"/>
            <wp:effectExtent l="0" t="0" r="2540" b="1270"/>
            <wp:docPr id="159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点击完【操作】按钮之后,点击左侧节点栏中的【更正公告编制】节点，会出现如下页面：</w:t>
      </w:r>
    </w:p>
    <w:p>
      <w:pPr>
        <w:ind w:firstLine="0" w:firstLineChars="0"/>
      </w:pPr>
      <w:r>
        <w:drawing>
          <wp:inline distT="0" distB="0" distL="114300" distR="114300">
            <wp:extent cx="5269230" cy="2404110"/>
            <wp:effectExtent l="0" t="0" r="7620" b="1524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点击左上角的【新增】按钮，选择所要发更正公告的标包，点击左上角的【确定】按钮，如下图所示：</w:t>
      </w:r>
    </w:p>
    <w:p>
      <w:pPr>
        <w:ind w:firstLine="480"/>
      </w:pPr>
    </w:p>
    <w:p>
      <w:pPr>
        <w:ind w:firstLine="0" w:firstLineChars="0"/>
      </w:pPr>
      <w:r>
        <w:drawing>
          <wp:inline distT="0" distB="0" distL="0" distR="0">
            <wp:extent cx="5274310" cy="1885950"/>
            <wp:effectExtent l="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在新的页面填写要修改的内容以及附件，最后确认无误后，点击【提交】按钮。如下图所示：</w:t>
      </w:r>
    </w:p>
    <w:p>
      <w:pPr>
        <w:ind w:firstLine="0" w:firstLineChars="0"/>
      </w:pPr>
      <w:r>
        <w:drawing>
          <wp:inline distT="0" distB="0" distL="114300" distR="114300">
            <wp:extent cx="5273040" cy="3200400"/>
            <wp:effectExtent l="0" t="0" r="3810" b="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/>
        <w:rPr>
          <w:rStyle w:val="12"/>
          <w:rFonts w:ascii="宋体" w:hAnsi="宋体"/>
          <w:szCs w:val="28"/>
        </w:rPr>
      </w:pPr>
      <w:r>
        <w:rPr>
          <w:rStyle w:val="12"/>
          <w:rFonts w:hint="eastAsia" w:ascii="宋体" w:hAnsi="宋体"/>
          <w:szCs w:val="28"/>
        </w:rPr>
        <w:t>注：若选择电子标项目，采购文件需上传编制文件所生成的电子采购文件</w:t>
      </w:r>
      <w:r>
        <w:rPr>
          <w:rStyle w:val="12"/>
          <w:rFonts w:hint="eastAsia"/>
          <w:szCs w:val="28"/>
        </w:rPr>
        <w:t>（文件后缀为</w:t>
      </w:r>
      <w:r>
        <w:rPr>
          <w:rStyle w:val="12"/>
          <w:rFonts w:hint="eastAsia"/>
          <w:szCs w:val="28"/>
          <w:lang w:val="en-US"/>
        </w:rPr>
        <w:t>GPZ</w:t>
      </w:r>
      <w:r>
        <w:rPr>
          <w:rStyle w:val="12"/>
          <w:rFonts w:hint="eastAsia"/>
          <w:szCs w:val="28"/>
        </w:rPr>
        <w:t>）</w:t>
      </w:r>
    </w:p>
    <w:p>
      <w:pPr>
        <w:ind w:firstLine="0" w:firstLineChars="0"/>
      </w:pPr>
    </w:p>
    <w:p>
      <w:pPr>
        <w:pStyle w:val="3"/>
      </w:pPr>
      <w:bookmarkStart w:id="60" w:name="_Toc527540331"/>
      <w:bookmarkStart w:id="61" w:name="_Toc529261328"/>
      <w:bookmarkStart w:id="62" w:name="_Toc528070149"/>
      <w:bookmarkStart w:id="63" w:name="_Toc5718499"/>
      <w:bookmarkStart w:id="64" w:name="_Toc28699346"/>
      <w:bookmarkStart w:id="65" w:name="_Toc3801868"/>
      <w:r>
        <w:rPr>
          <w:rFonts w:hint="eastAsia"/>
        </w:rPr>
        <w:t>更正公告发布</w:t>
      </w:r>
      <w:bookmarkEnd w:id="59"/>
      <w:bookmarkEnd w:id="60"/>
      <w:bookmarkEnd w:id="61"/>
      <w:bookmarkEnd w:id="62"/>
      <w:bookmarkEnd w:id="63"/>
      <w:bookmarkEnd w:id="64"/>
      <w:bookmarkEnd w:id="65"/>
    </w:p>
    <w:p>
      <w:pPr>
        <w:pStyle w:val="17"/>
      </w:pPr>
      <w:r>
        <w:rPr>
          <w:rFonts w:hint="eastAsia"/>
        </w:rPr>
        <w:t>点击左侧业务操作栏中的【更正公告发布】节点，找到所要发布公告的项目，如下图所示：</w:t>
      </w:r>
    </w:p>
    <w:p>
      <w:pPr>
        <w:ind w:firstLine="0" w:firstLineChars="0"/>
      </w:pPr>
      <w:r>
        <w:drawing>
          <wp:inline distT="0" distB="0" distL="0" distR="0">
            <wp:extent cx="5229225" cy="2971800"/>
            <wp:effectExtent l="0" t="0" r="9525" b="0"/>
            <wp:docPr id="160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点击操作栏中【编辑】按钮，会跳转的如下页面：</w:t>
      </w:r>
    </w:p>
    <w:p>
      <w:pPr>
        <w:ind w:firstLine="0" w:firstLineChars="0"/>
      </w:pPr>
      <w:r>
        <w:drawing>
          <wp:inline distT="0" distB="0" distL="0" distR="0">
            <wp:extent cx="5274310" cy="3448685"/>
            <wp:effectExtent l="0" t="0" r="2540" b="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点击右下角的【发布】按钮，更正公告发布</w:t>
      </w:r>
      <w:r>
        <w:t>到</w:t>
      </w:r>
      <w:r>
        <w:rPr>
          <w:rFonts w:hint="eastAsia"/>
        </w:rPr>
        <w:t>门户网站上。</w:t>
      </w:r>
    </w:p>
    <w:p>
      <w:pPr>
        <w:pStyle w:val="3"/>
      </w:pPr>
      <w:bookmarkStart w:id="66" w:name="_Toc28699347"/>
      <w:bookmarkStart w:id="67" w:name="_Toc27045244"/>
      <w:r>
        <w:rPr>
          <w:rFonts w:hint="eastAsia"/>
          <w:lang w:val="en-US" w:eastAsia="zh-CN"/>
        </w:rPr>
        <w:t>关注</w:t>
      </w:r>
      <w:r>
        <w:t>情况查看</w:t>
      </w:r>
      <w:bookmarkEnd w:id="66"/>
      <w:bookmarkEnd w:id="67"/>
    </w:p>
    <w:p>
      <w:pPr>
        <w:pStyle w:val="17"/>
      </w:pPr>
      <w:r>
        <w:rPr>
          <w:rFonts w:hint="eastAsia"/>
        </w:rPr>
        <w:t>点击左侧【我的采购项目】节点，找到需要查看报名信息的项目，点击操作列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333625"/>
            <wp:effectExtent l="0" t="0" r="2540" b="952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pStyle w:val="17"/>
      </w:pPr>
      <w:r>
        <w:rPr>
          <w:rFonts w:hint="eastAsia"/>
        </w:rPr>
        <w:t>点击完【操作】按钮之后,点击左侧节点栏中的【</w:t>
      </w:r>
      <w:r>
        <w:rPr>
          <w:rFonts w:hint="eastAsia"/>
          <w:lang w:val="en-US" w:eastAsia="zh-CN"/>
        </w:rPr>
        <w:t>关注</w:t>
      </w:r>
      <w:r>
        <w:rPr>
          <w:rFonts w:hint="eastAsia"/>
        </w:rPr>
        <w:t>情况查看】节点，页面</w:t>
      </w:r>
      <w:r>
        <w:t>会展示该标包</w:t>
      </w:r>
      <w:r>
        <w:rPr>
          <w:rFonts w:hint="eastAsia"/>
        </w:rPr>
        <w:t>的</w:t>
      </w:r>
      <w:r>
        <w:t>供应商报名情况，点击</w:t>
      </w:r>
      <w:r>
        <w:rPr>
          <w:rFonts w:hint="eastAsia"/>
        </w:rPr>
        <w:t>【</w:t>
      </w:r>
      <w:r>
        <w:t>导出</w:t>
      </w:r>
      <w:r>
        <w:rPr>
          <w:rFonts w:hint="eastAsia"/>
          <w:lang w:val="en-US" w:eastAsia="zh-CN"/>
        </w:rPr>
        <w:t>关注</w:t>
      </w:r>
      <w:r>
        <w:rPr>
          <w:rFonts w:hint="eastAsia"/>
        </w:rPr>
        <w:t>信息</w:t>
      </w:r>
      <w:r>
        <w:t>表</w:t>
      </w:r>
      <w:r>
        <w:rPr>
          <w:rFonts w:hint="eastAsia"/>
        </w:rPr>
        <w:t>】可以</w:t>
      </w:r>
      <w:r>
        <w:t>将报名情况导出在Excel文件中，如下图：</w:t>
      </w:r>
    </w:p>
    <w:p>
      <w:pPr>
        <w:ind w:firstLine="0" w:firstLineChars="0"/>
      </w:pPr>
      <w:r>
        <w:drawing>
          <wp:inline distT="0" distB="0" distL="114300" distR="114300">
            <wp:extent cx="5263515" cy="2569210"/>
            <wp:effectExtent l="0" t="0" r="13335" b="254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68" w:name="_Toc27045245"/>
      <w:bookmarkStart w:id="69" w:name="_Toc28699348"/>
      <w:r>
        <w:rPr>
          <w:rFonts w:hint="eastAsia"/>
          <w:lang w:val="en-US" w:eastAsia="zh-CN"/>
        </w:rPr>
        <w:t>关注</w:t>
      </w:r>
      <w:r>
        <w:rPr>
          <w:rFonts w:hint="eastAsia"/>
        </w:rPr>
        <w:t>确认</w:t>
      </w:r>
      <w:bookmarkEnd w:id="68"/>
      <w:bookmarkEnd w:id="69"/>
    </w:p>
    <w:p>
      <w:pPr>
        <w:pStyle w:val="17"/>
      </w:pPr>
      <w:r>
        <w:rPr>
          <w:rFonts w:hint="eastAsia"/>
        </w:rPr>
        <w:t>点击左侧【我的采购项目】节点，找到需要报名确认的项目，点击操作列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3336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点击完【操作】按钮之后,点击左侧节点栏中的【</w:t>
      </w:r>
      <w:r>
        <w:rPr>
          <w:rFonts w:hint="eastAsia"/>
          <w:lang w:val="en-US" w:eastAsia="zh-CN"/>
        </w:rPr>
        <w:t>关注</w:t>
      </w:r>
      <w:r>
        <w:rPr>
          <w:rFonts w:hint="eastAsia"/>
        </w:rPr>
        <w:t>确认】节点，会出现如下页面：</w:t>
      </w:r>
    </w:p>
    <w:p>
      <w:pPr>
        <w:pStyle w:val="17"/>
      </w:pPr>
      <w:r>
        <w:rPr>
          <w:rFonts w:hint="eastAsia"/>
          <w:lang w:val="en-US" w:eastAsia="zh-CN"/>
        </w:rPr>
        <w:t>关注</w:t>
      </w:r>
      <w:r>
        <w:rPr>
          <w:rFonts w:hint="eastAsia"/>
        </w:rPr>
        <w:t>确认</w:t>
      </w:r>
      <w:r>
        <w:t>是按照项目</w:t>
      </w:r>
      <w:r>
        <w:rPr>
          <w:rFonts w:hint="eastAsia"/>
        </w:rPr>
        <w:t>标包</w:t>
      </w:r>
      <w:r>
        <w:t>进行的，</w:t>
      </w:r>
      <w:r>
        <w:rPr>
          <w:rFonts w:hint="eastAsia"/>
        </w:rPr>
        <w:t>开标时间</w:t>
      </w:r>
      <w:r>
        <w:t>为截止时间，</w:t>
      </w:r>
      <w:r>
        <w:rPr>
          <w:rFonts w:hint="eastAsia"/>
        </w:rPr>
        <w:t>未到</w:t>
      </w:r>
      <w:r>
        <w:t>开标时间，可以多次勾选，如果未勾选此供应商</w:t>
      </w:r>
      <w:r>
        <w:rPr>
          <w:rFonts w:hint="eastAsia"/>
        </w:rPr>
        <w:t>，</w:t>
      </w:r>
      <w:r>
        <w:t>那在【</w:t>
      </w:r>
      <w:r>
        <w:rPr>
          <w:rFonts w:hint="eastAsia"/>
        </w:rPr>
        <w:t>开标结果记录</w:t>
      </w:r>
      <w:r>
        <w:t>】</w:t>
      </w:r>
      <w:r>
        <w:rPr>
          <w:rFonts w:hint="eastAsia"/>
        </w:rPr>
        <w:t>页面</w:t>
      </w:r>
      <w:r>
        <w:t>不会展示此供应商，系统认定</w:t>
      </w:r>
      <w:r>
        <w:rPr>
          <w:rFonts w:hint="eastAsia"/>
        </w:rPr>
        <w:t>投标无效</w:t>
      </w:r>
      <w:r>
        <w:t>。</w:t>
      </w:r>
    </w:p>
    <w:p>
      <w:pPr>
        <w:ind w:firstLine="0" w:firstLineChars="0"/>
      </w:pPr>
      <w:r>
        <w:drawing>
          <wp:inline distT="0" distB="0" distL="114300" distR="114300">
            <wp:extent cx="5271770" cy="2495550"/>
            <wp:effectExtent l="0" t="0" r="5080" b="0"/>
            <wp:docPr id="2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0" w:name="_Toc527540332"/>
      <w:bookmarkStart w:id="71" w:name="_Toc529261329"/>
      <w:bookmarkStart w:id="72" w:name="_Toc528070150"/>
      <w:bookmarkStart w:id="73" w:name="_Toc514674935"/>
      <w:bookmarkStart w:id="74" w:name="_Toc5718500"/>
      <w:bookmarkStart w:id="75" w:name="_Toc28699349"/>
      <w:bookmarkStart w:id="76" w:name="_Toc3801869"/>
      <w:bookmarkStart w:id="77" w:name="_Toc514674030"/>
      <w:r>
        <w:rPr>
          <w:rFonts w:hint="eastAsia"/>
        </w:rPr>
        <w:t>澄清与答疑</w:t>
      </w:r>
      <w:bookmarkEnd w:id="70"/>
      <w:bookmarkEnd w:id="71"/>
      <w:bookmarkEnd w:id="72"/>
      <w:bookmarkEnd w:id="73"/>
      <w:bookmarkEnd w:id="74"/>
      <w:bookmarkEnd w:id="75"/>
      <w:bookmarkEnd w:id="76"/>
    </w:p>
    <w:p>
      <w:pPr>
        <w:pStyle w:val="17"/>
      </w:pPr>
      <w:r>
        <w:rPr>
          <w:rFonts w:hint="eastAsia"/>
        </w:rPr>
        <w:t>点击左侧【我的采购项目】节点，找到需要澄清与答疑的项目，点击操作列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333625"/>
            <wp:effectExtent l="0" t="0" r="2540" b="952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点击完【操作】按钮之后,点击左侧节点栏中的【澄清与答疑】节点，会出现如下页面：</w:t>
      </w:r>
    </w:p>
    <w:p>
      <w:pPr>
        <w:ind w:firstLine="0" w:firstLineChars="0"/>
      </w:pPr>
      <w:r>
        <w:drawing>
          <wp:inline distT="0" distB="0" distL="114300" distR="114300">
            <wp:extent cx="5269230" cy="2489200"/>
            <wp:effectExtent l="0" t="0" r="7620" b="6350"/>
            <wp:docPr id="2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点击左上角的【新增答疑文件】按钮，会跳转到答疑页面，对答疑的内容进行填写，填写完成后点击右下角的【提交】按钮，如下图所示：</w:t>
      </w:r>
    </w:p>
    <w:p>
      <w:pPr>
        <w:ind w:firstLine="199" w:firstLineChars="83"/>
        <w:rPr>
          <w:b/>
          <w:bCs/>
          <w:sz w:val="32"/>
          <w:szCs w:val="32"/>
        </w:rPr>
      </w:pPr>
      <w:r>
        <w:drawing>
          <wp:inline distT="0" distB="0" distL="0" distR="0">
            <wp:extent cx="5274310" cy="3057525"/>
            <wp:effectExtent l="0" t="0" r="2540" b="952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78" w:name="_Toc529261330"/>
      <w:bookmarkStart w:id="79" w:name="_Toc3801870"/>
      <w:bookmarkStart w:id="80" w:name="_Toc5718501"/>
      <w:bookmarkStart w:id="81" w:name="_Toc28699350"/>
      <w:bookmarkStart w:id="82" w:name="_Toc528070151"/>
      <w:bookmarkStart w:id="83" w:name="_Toc527540333"/>
      <w:r>
        <w:rPr>
          <w:rFonts w:hint="eastAsia"/>
        </w:rPr>
        <w:t>专家抽取记录</w:t>
      </w:r>
      <w:bookmarkEnd w:id="78"/>
      <w:bookmarkEnd w:id="79"/>
      <w:bookmarkEnd w:id="80"/>
      <w:bookmarkEnd w:id="81"/>
      <w:bookmarkEnd w:id="82"/>
      <w:bookmarkEnd w:id="83"/>
    </w:p>
    <w:p>
      <w:pPr>
        <w:pStyle w:val="17"/>
      </w:pPr>
      <w:r>
        <w:rPr>
          <w:rFonts w:hint="eastAsia"/>
        </w:rPr>
        <w:t>点击左侧我的</w:t>
      </w:r>
      <w:r>
        <w:t>招标中的</w:t>
      </w:r>
      <w:r>
        <w:rPr>
          <w:rFonts w:hint="eastAsia"/>
        </w:rPr>
        <w:t>【我的采购项目】节点，找到需要进行专家抽取的项目，点击操作列</w:t>
      </w:r>
      <w:r>
        <w:t>中</w:t>
      </w:r>
      <w:r>
        <w:rPr>
          <w:rFonts w:hint="eastAsia"/>
        </w:rPr>
        <w:t>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48275" cy="19526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17"/>
      </w:pPr>
      <w:r>
        <w:rPr>
          <w:rFonts w:hint="eastAsia"/>
        </w:rPr>
        <w:t>在左侧业务操作栏中选择【专家抽取记录】，进入新建</w:t>
      </w:r>
      <w:r>
        <w:t>专家抽取</w:t>
      </w:r>
      <w:r>
        <w:rPr>
          <w:rFonts w:hint="eastAsia"/>
        </w:rPr>
        <w:t>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1957705"/>
            <wp:effectExtent l="0" t="0" r="254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点击【新建】按钮，弹出标包选择页面，如下图所示：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17716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</w:t>
      </w:r>
      <w:r>
        <w:t>标包后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确定</w:t>
      </w:r>
      <w:r>
        <w:t>】</w:t>
      </w:r>
      <w:r>
        <w:rPr>
          <w:rFonts w:hint="eastAsia"/>
        </w:rPr>
        <w:t>按钮</w:t>
      </w:r>
      <w:r>
        <w:t>，进入专家抽取页面</w:t>
      </w:r>
      <w:r>
        <w:rPr>
          <w:rFonts w:hint="eastAsia"/>
        </w:rPr>
        <w:t>，填写</w:t>
      </w:r>
      <w:r>
        <w:t>评标时间，</w:t>
      </w:r>
      <w:r>
        <w:rPr>
          <w:rFonts w:hint="eastAsia"/>
        </w:rPr>
        <w:t>专家</w:t>
      </w:r>
      <w:r>
        <w:t>数目，专业，</w:t>
      </w:r>
      <w:r>
        <w:rPr>
          <w:rFonts w:hint="eastAsia"/>
        </w:rPr>
        <w:t>招标</w:t>
      </w:r>
      <w:r>
        <w:t>人代表，上传相关附件确认无误点击</w:t>
      </w:r>
      <w:r>
        <w:rPr>
          <w:rFonts w:hint="eastAsia"/>
        </w:rPr>
        <w:t>右下角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按钮</w:t>
      </w:r>
      <w:r>
        <w:t>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8644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84" w:name="_Toc527540334"/>
      <w:bookmarkStart w:id="85" w:name="_Toc3801871"/>
      <w:bookmarkStart w:id="86" w:name="_Toc528070152"/>
      <w:bookmarkStart w:id="87" w:name="_Toc529261331"/>
      <w:bookmarkStart w:id="88" w:name="_Toc5718502"/>
      <w:bookmarkStart w:id="89" w:name="_Toc28699351"/>
      <w:r>
        <w:rPr>
          <w:rFonts w:hint="eastAsia"/>
        </w:rPr>
        <w:t>开标结果记录</w:t>
      </w:r>
      <w:bookmarkEnd w:id="84"/>
      <w:bookmarkEnd w:id="85"/>
      <w:bookmarkEnd w:id="86"/>
      <w:bookmarkEnd w:id="87"/>
      <w:bookmarkEnd w:id="88"/>
      <w:bookmarkEnd w:id="89"/>
    </w:p>
    <w:p>
      <w:pPr>
        <w:pStyle w:val="17"/>
      </w:pPr>
      <w:r>
        <w:rPr>
          <w:rFonts w:hint="eastAsia"/>
        </w:rPr>
        <w:t>点击左侧【我的采购项目】节点，找到需要录入开标结果及录入的项目，点击项目后方的【操作】按钮，如下图所示：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44665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点击完【操作】按钮后，会跳转到如下页面，在左侧【业务操作】中，点击【开标结果记录】节点，如下图所示：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343275"/>
            <wp:effectExtent l="0" t="0" r="2540" b="9525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在【开标结果记录】中，需要选择开标结果，按照实际情况填写投标人的报价以及签到，保证金</w:t>
      </w:r>
      <w:r>
        <w:t>缴纳情况，是否废标，</w:t>
      </w:r>
      <w:r>
        <w:rPr>
          <w:rFonts w:hint="eastAsia"/>
        </w:rPr>
        <w:t>上传开标报告附件，点击【提交】按钮，开标结果记录完成，如下图所示：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328035"/>
            <wp:effectExtent l="0" t="0" r="2540" b="571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rPr>
          <w:rStyle w:val="12"/>
          <w:rFonts w:ascii="宋体" w:hAnsi="宋体"/>
          <w:szCs w:val="28"/>
          <w:lang w:val="en-US"/>
        </w:rPr>
      </w:pPr>
      <w:r>
        <w:rPr>
          <w:rStyle w:val="12"/>
          <w:rFonts w:ascii="宋体" w:hAnsi="宋体"/>
          <w:szCs w:val="28"/>
          <w:lang w:val="en-US"/>
        </w:rPr>
        <w:t>注意事项</w:t>
      </w:r>
      <w:r>
        <w:rPr>
          <w:rStyle w:val="12"/>
          <w:rFonts w:ascii="宋体" w:hAnsi="宋体"/>
          <w:szCs w:val="28"/>
        </w:rPr>
        <w:t>：</w:t>
      </w:r>
      <w:r>
        <w:rPr>
          <w:rStyle w:val="12"/>
          <w:rFonts w:hint="eastAsia" w:ascii="宋体" w:hAnsi="宋体"/>
          <w:szCs w:val="28"/>
        </w:rPr>
        <w:t>电子标</w:t>
      </w:r>
      <w:r>
        <w:rPr>
          <w:rStyle w:val="12"/>
          <w:rFonts w:ascii="宋体" w:hAnsi="宋体"/>
          <w:szCs w:val="28"/>
        </w:rPr>
        <w:t>项目</w:t>
      </w:r>
      <w:r>
        <w:rPr>
          <w:rStyle w:val="12"/>
          <w:rFonts w:hint="eastAsia" w:ascii="宋体" w:hAnsi="宋体"/>
          <w:szCs w:val="28"/>
        </w:rPr>
        <w:t>会自动推送供应商信息（报价</w:t>
      </w:r>
      <w:r>
        <w:rPr>
          <w:rStyle w:val="12"/>
          <w:rFonts w:ascii="宋体" w:hAnsi="宋体"/>
          <w:szCs w:val="28"/>
        </w:rPr>
        <w:t>、优惠率、投标保证金缴纳情况等</w:t>
      </w:r>
      <w:r>
        <w:rPr>
          <w:rStyle w:val="12"/>
          <w:rFonts w:hint="eastAsia" w:ascii="宋体" w:hAnsi="宋体"/>
          <w:szCs w:val="28"/>
        </w:rPr>
        <w:t>）以及开标报告。</w:t>
      </w:r>
    </w:p>
    <w:p>
      <w:pPr>
        <w:ind w:firstLine="0" w:firstLineChars="0"/>
      </w:pPr>
    </w:p>
    <w:p>
      <w:pPr>
        <w:pStyle w:val="3"/>
      </w:pPr>
      <w:bookmarkStart w:id="90" w:name="_Toc527540335"/>
      <w:bookmarkStart w:id="91" w:name="_Toc529261332"/>
      <w:bookmarkStart w:id="92" w:name="_Toc3801872"/>
      <w:bookmarkStart w:id="93" w:name="_Toc5718503"/>
      <w:bookmarkStart w:id="94" w:name="_Toc28699352"/>
      <w:bookmarkStart w:id="95" w:name="_Toc528070153"/>
      <w:r>
        <w:rPr>
          <w:rFonts w:hint="eastAsia"/>
        </w:rPr>
        <w:t>资格审查结果记录</w:t>
      </w:r>
      <w:bookmarkEnd w:id="77"/>
      <w:bookmarkEnd w:id="90"/>
      <w:bookmarkEnd w:id="91"/>
      <w:bookmarkEnd w:id="92"/>
      <w:bookmarkEnd w:id="93"/>
      <w:bookmarkEnd w:id="94"/>
      <w:bookmarkEnd w:id="95"/>
    </w:p>
    <w:p>
      <w:pPr>
        <w:pStyle w:val="17"/>
      </w:pPr>
      <w:r>
        <w:rPr>
          <w:rFonts w:hint="eastAsia"/>
        </w:rPr>
        <w:t>点击左侧【我的采购项目】节点，找到需要录入资格审查结果记录的项目，点击项目后方的【操作】按钮，如下图所示：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57800" cy="2466975"/>
            <wp:effectExtent l="0" t="0" r="0" b="952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点击完【操作】按钮后，会跳转到如下页面，在左侧【业务操作】中，点击【资格审查结果记录】节点，进入标包选择界面，如下图所示：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125980"/>
            <wp:effectExtent l="0" t="0" r="254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点击标包操作栏的按钮，进入资格审查录入界面，如下图所示：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886075"/>
            <wp:effectExtent l="0" t="0" r="2540" b="952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</w:rPr>
      </w:pPr>
      <w:r>
        <w:rPr>
          <w:rFonts w:hint="eastAsia"/>
        </w:rPr>
        <w:t>在此页面需要按照实际情况填写每一家投标人的资格审查结果，填写完成后点击右下角的【提交】按钮，资格审查结果记录提交完成。</w:t>
      </w:r>
    </w:p>
    <w:p>
      <w:pPr>
        <w:ind w:firstLine="560"/>
        <w:rPr>
          <w:rStyle w:val="12"/>
          <w:rFonts w:ascii="宋体" w:hAnsi="宋体"/>
          <w:szCs w:val="28"/>
          <w:lang w:val="en-US"/>
        </w:rPr>
      </w:pPr>
      <w:r>
        <w:rPr>
          <w:rStyle w:val="12"/>
          <w:rFonts w:ascii="宋体" w:hAnsi="宋体"/>
          <w:szCs w:val="28"/>
          <w:lang w:val="en-US"/>
        </w:rPr>
        <w:t>注意事项</w:t>
      </w:r>
      <w:r>
        <w:rPr>
          <w:rStyle w:val="12"/>
          <w:rFonts w:ascii="宋体" w:hAnsi="宋体"/>
          <w:szCs w:val="28"/>
        </w:rPr>
        <w:t>：</w:t>
      </w:r>
      <w:r>
        <w:rPr>
          <w:rStyle w:val="12"/>
          <w:rFonts w:hint="eastAsia" w:ascii="宋体" w:hAnsi="宋体"/>
          <w:szCs w:val="28"/>
        </w:rPr>
        <w:t>电子标</w:t>
      </w:r>
      <w:r>
        <w:rPr>
          <w:rStyle w:val="12"/>
          <w:rFonts w:ascii="宋体" w:hAnsi="宋体"/>
          <w:szCs w:val="28"/>
        </w:rPr>
        <w:t>项目</w:t>
      </w:r>
      <w:r>
        <w:rPr>
          <w:rStyle w:val="12"/>
          <w:rFonts w:hint="eastAsia" w:ascii="宋体" w:hAnsi="宋体"/>
          <w:szCs w:val="28"/>
        </w:rPr>
        <w:t>会自动推送</w:t>
      </w:r>
      <w:r>
        <w:rPr>
          <w:rStyle w:val="12"/>
          <w:rFonts w:hint="eastAsia" w:ascii="宋体" w:hAnsi="宋体"/>
          <w:szCs w:val="28"/>
          <w:lang w:val="en-US" w:eastAsia="zh-CN"/>
        </w:rPr>
        <w:t>资格审查结果到交易系统只需要确认内容及附件无误后提交即可</w:t>
      </w:r>
      <w:r>
        <w:rPr>
          <w:rStyle w:val="12"/>
          <w:rFonts w:hint="eastAsia" w:ascii="宋体" w:hAnsi="宋体"/>
          <w:szCs w:val="28"/>
        </w:rPr>
        <w:t>。</w:t>
      </w:r>
    </w:p>
    <w:p>
      <w:pPr>
        <w:pStyle w:val="17"/>
        <w:rPr>
          <w:rFonts w:hint="eastAsia"/>
        </w:rPr>
      </w:pPr>
    </w:p>
    <w:p>
      <w:pPr>
        <w:pStyle w:val="3"/>
      </w:pPr>
      <w:bookmarkStart w:id="96" w:name="_Toc28699353"/>
      <w:bookmarkStart w:id="97" w:name="_Toc3801873"/>
      <w:bookmarkStart w:id="98" w:name="_Toc5718504"/>
      <w:bookmarkStart w:id="99" w:name="_Toc529261333"/>
      <w:bookmarkStart w:id="100" w:name="_Toc527540336"/>
      <w:bookmarkStart w:id="101" w:name="_Toc514674031"/>
      <w:bookmarkStart w:id="102" w:name="_Toc528070154"/>
      <w:r>
        <w:rPr>
          <w:rFonts w:hint="eastAsia"/>
        </w:rPr>
        <w:t>评审结果记录</w:t>
      </w:r>
      <w:bookmarkEnd w:id="96"/>
      <w:bookmarkEnd w:id="97"/>
      <w:bookmarkEnd w:id="98"/>
      <w:bookmarkEnd w:id="99"/>
      <w:bookmarkEnd w:id="100"/>
      <w:bookmarkEnd w:id="101"/>
      <w:bookmarkEnd w:id="102"/>
    </w:p>
    <w:p>
      <w:pPr>
        <w:pStyle w:val="17"/>
      </w:pPr>
      <w:r>
        <w:rPr>
          <w:rFonts w:hint="eastAsia"/>
        </w:rPr>
        <w:t>点击左侧【我的采购项目】节点，找到需要录入评审结果记录的项目，点击项目后方的【操作】按钮，如下图所示：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10175" cy="1657350"/>
            <wp:effectExtent l="0" t="0" r="952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点击完【操作】按钮后，会跳转到如下页面，在左侧【业务操作】中，点击【评审结果记录】节点，进入标包选择界面，如下图所示：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125980"/>
            <wp:effectExtent l="0" t="0" r="254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点击标包操作栏的按钮，进入评审结果录入界面，如下图所示：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447925"/>
            <wp:effectExtent l="0" t="0" r="254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按照实际评标的结果录入到这里面，在供应商列表那里点击【添加供应商】按钮，会弹出如下页面：</w:t>
      </w:r>
    </w:p>
    <w:p>
      <w:pPr>
        <w:ind w:firstLine="0" w:firstLineChars="0"/>
      </w:pPr>
      <w:r>
        <w:drawing>
          <wp:inline distT="0" distB="0" distL="0" distR="0">
            <wp:extent cx="5274310" cy="2314575"/>
            <wp:effectExtent l="0" t="0" r="2540" b="9525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点击【投标单位】可以看到所有通过资格审查的投标人，选择投标人，按照填写专家评出的数据，确认无误后点击【保存】按钮，最后点击右下角的【提交】按钮，评审结果记录填写完成。如下图所示：</w:t>
      </w:r>
    </w:p>
    <w:p>
      <w:pPr>
        <w:ind w:firstLine="0" w:firstLineChars="0"/>
      </w:pPr>
      <w:r>
        <w:drawing>
          <wp:inline distT="0" distB="0" distL="0" distR="0">
            <wp:extent cx="5274310" cy="300990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rPr>
          <w:rStyle w:val="12"/>
          <w:rFonts w:hint="eastAsia" w:ascii="宋体" w:hAnsi="宋体"/>
          <w:szCs w:val="28"/>
        </w:rPr>
        <w:t>注意事项：电子标</w:t>
      </w:r>
      <w:r>
        <w:rPr>
          <w:rStyle w:val="12"/>
          <w:rFonts w:ascii="宋体" w:hAnsi="宋体"/>
          <w:szCs w:val="28"/>
        </w:rPr>
        <w:t>项目会自动推送</w:t>
      </w:r>
      <w:r>
        <w:rPr>
          <w:rStyle w:val="12"/>
          <w:rFonts w:hint="eastAsia" w:ascii="宋体" w:hAnsi="宋体"/>
          <w:szCs w:val="28"/>
        </w:rPr>
        <w:t>评审结果、供应商信息及评审报告。</w:t>
      </w:r>
    </w:p>
    <w:p>
      <w:pPr>
        <w:pStyle w:val="3"/>
      </w:pPr>
      <w:bookmarkStart w:id="103" w:name="_Toc28699354"/>
      <w:bookmarkStart w:id="104" w:name="_Toc28681425"/>
      <w:bookmarkStart w:id="105" w:name="_Toc28624687"/>
      <w:r>
        <w:rPr>
          <w:rFonts w:hint="eastAsia"/>
        </w:rPr>
        <w:t>中标候选人公示（工程）</w:t>
      </w:r>
      <w:bookmarkEnd w:id="103"/>
      <w:bookmarkEnd w:id="104"/>
      <w:bookmarkEnd w:id="105"/>
    </w:p>
    <w:p>
      <w:pPr>
        <w:ind w:firstLine="480"/>
      </w:pPr>
      <w:r>
        <w:rPr>
          <w:rFonts w:hint="eastAsia"/>
        </w:rPr>
        <w:t>点击【我的采购项目】栏目</w:t>
      </w:r>
      <w:r>
        <w:t>，找到项目</w:t>
      </w:r>
      <w:r>
        <w:rPr>
          <w:rFonts w:hint="eastAsia"/>
        </w:rPr>
        <w:t>数据</w:t>
      </w:r>
      <w:r>
        <w:t>，点击</w:t>
      </w:r>
      <w:r>
        <w:rPr>
          <w:rFonts w:hint="eastAsia"/>
        </w:rPr>
        <w:t>右侧</w:t>
      </w:r>
      <w:r>
        <w:t>的【</w:t>
      </w:r>
      <w:r>
        <w:rPr>
          <w:rFonts w:hint="eastAsia"/>
        </w:rPr>
        <w:t>操作</w:t>
      </w:r>
      <w:r>
        <w:t>】</w:t>
      </w:r>
      <w:r>
        <w:rPr>
          <w:rFonts w:hint="eastAsia"/>
        </w:rPr>
        <w:t>，</w:t>
      </w:r>
      <w:r>
        <w:t>如图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0" distR="0">
            <wp:extent cx="5274310" cy="206121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进入业务操作</w:t>
      </w:r>
      <w:r>
        <w:t>页面，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中标</w:t>
      </w:r>
      <w:r>
        <w:t>候选人公示】</w:t>
      </w:r>
      <w:r>
        <w:rPr>
          <w:rFonts w:hint="eastAsia"/>
        </w:rPr>
        <w:t>节点</w:t>
      </w:r>
      <w:r>
        <w:t>，点击【</w:t>
      </w:r>
      <w:r>
        <w:rPr>
          <w:rFonts w:hint="eastAsia"/>
        </w:rPr>
        <w:t>新增</w:t>
      </w:r>
      <w:r>
        <w:t>】</w:t>
      </w:r>
      <w:r>
        <w:rPr>
          <w:rFonts w:hint="eastAsia"/>
        </w:rPr>
        <w:t>，</w:t>
      </w:r>
      <w:r>
        <w:t>如图示：</w:t>
      </w:r>
    </w:p>
    <w:p>
      <w:pPr>
        <w:ind w:firstLine="0" w:firstLineChars="0"/>
      </w:pPr>
      <w:r>
        <w:drawing>
          <wp:inline distT="0" distB="0" distL="0" distR="0">
            <wp:extent cx="5274310" cy="2459355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进入标包</w:t>
      </w:r>
      <w:r>
        <w:t>选择页面，</w:t>
      </w:r>
      <w:r>
        <w:rPr>
          <w:rFonts w:hint="eastAsia"/>
        </w:rPr>
        <w:t>勾选需要中标</w:t>
      </w:r>
      <w:r>
        <w:t>候选人公示的标包点击【</w:t>
      </w:r>
      <w:r>
        <w:rPr>
          <w:rFonts w:hint="eastAsia"/>
        </w:rPr>
        <w:t>选择</w:t>
      </w:r>
      <w:r>
        <w:t>】，跳转到</w:t>
      </w:r>
      <w:r>
        <w:rPr>
          <w:rFonts w:hint="eastAsia"/>
        </w:rPr>
        <w:t>中标候选人</w:t>
      </w:r>
      <w:r>
        <w:t>公示</w:t>
      </w:r>
      <w:r>
        <w:rPr>
          <w:rFonts w:hint="eastAsia"/>
        </w:rPr>
        <w:t>编制</w:t>
      </w:r>
      <w:r>
        <w:t>页面</w:t>
      </w:r>
      <w:r>
        <w:rPr>
          <w:rFonts w:hint="eastAsia"/>
        </w:rPr>
        <w:t>，</w:t>
      </w:r>
      <w:r>
        <w:t>填写页面信息，确认无误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即可</w:t>
      </w:r>
      <w:r>
        <w:t>。</w:t>
      </w:r>
    </w:p>
    <w:p>
      <w:pPr>
        <w:ind w:firstLine="0" w:firstLineChars="0"/>
      </w:pPr>
      <w:r>
        <w:drawing>
          <wp:inline distT="0" distB="0" distL="0" distR="0">
            <wp:extent cx="5274310" cy="222885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106" w:name="_Toc529261334"/>
      <w:bookmarkStart w:id="107" w:name="_Toc3801874"/>
      <w:bookmarkStart w:id="108" w:name="_Toc514674032"/>
      <w:bookmarkStart w:id="109" w:name="_Toc28699355"/>
      <w:bookmarkStart w:id="110" w:name="_Toc528070155"/>
      <w:bookmarkStart w:id="111" w:name="_Toc527540337"/>
      <w:bookmarkStart w:id="112" w:name="_Toc5718505"/>
      <w:r>
        <w:rPr>
          <w:rFonts w:hint="eastAsia"/>
        </w:rPr>
        <w:t>中标结果公告及中标/未中标通知书编制</w:t>
      </w:r>
      <w:bookmarkEnd w:id="106"/>
      <w:bookmarkEnd w:id="107"/>
      <w:bookmarkEnd w:id="108"/>
      <w:bookmarkEnd w:id="109"/>
      <w:bookmarkEnd w:id="110"/>
      <w:bookmarkEnd w:id="111"/>
      <w:bookmarkEnd w:id="112"/>
    </w:p>
    <w:p>
      <w:pPr>
        <w:pStyle w:val="17"/>
      </w:pPr>
      <w:r>
        <w:rPr>
          <w:rFonts w:hint="eastAsia"/>
        </w:rPr>
        <w:t>点击左侧【我的采购项目】节点，找到需要录入中标结果公告及中标/未中标通知书编制的项目，点击项目后方的【操作】按钮，如下图所示：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19045"/>
            <wp:effectExtent l="0" t="0" r="254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点击完【操作】按钮后，会跳转到如下页面，在左侧【业务操作】中，点击【中标结果公告及中标/未中标通知书编制】节点，进入新增界面，如下图所示：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802255"/>
            <wp:effectExtent l="0" t="0" r="2540" b="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点击左上角的【新增】按钮，选择本项目的标包号：</w:t>
      </w:r>
    </w:p>
    <w:p>
      <w:pPr>
        <w:ind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143125"/>
            <wp:effectExtent l="0" t="0" r="2540" b="9525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点击右上角【选择】按钮后，跳转到如下页面，按照评标结果录入中标的供应商，以及中标公告的录入和公告时间：</w:t>
      </w:r>
    </w:p>
    <w:p>
      <w:pPr>
        <w:ind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3198495"/>
            <wp:effectExtent l="0" t="0" r="2540" b="190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点击【添加中标结果供应商】按钮，进入中标供应商录入界面，如下图所示：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693670"/>
            <wp:effectExtent l="0" t="0" r="254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中标供应商信息录入完成后，点击【保存】按钮，在中标结果公告页面点击【下一步】，进入中标/未中标通知书录入界面，如下图所示：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163570"/>
            <wp:effectExtent l="0" t="0" r="2540" b="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进入中标/未中标通知书页面，点击操作栏下的【编辑】按钮，如下图所示：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138170"/>
            <wp:effectExtent l="0" t="0" r="2540" b="508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点击编辑按钮后，弹出中标通知书信息录入界面，如下图所示：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248660"/>
            <wp:effectExtent l="0" t="0" r="2540" b="889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编辑信息以及上传附件，点击【保存】按钮，最后点击右下角的【提交】按钮，提交成功。</w:t>
      </w:r>
    </w:p>
    <w:p>
      <w:pPr>
        <w:pStyle w:val="3"/>
      </w:pPr>
      <w:bookmarkStart w:id="113" w:name="_Toc529261335"/>
      <w:bookmarkStart w:id="114" w:name="_Toc28699356"/>
      <w:bookmarkStart w:id="115" w:name="_Toc3801875"/>
      <w:bookmarkStart w:id="116" w:name="_Toc5718506"/>
      <w:bookmarkStart w:id="117" w:name="_Toc514674033"/>
      <w:bookmarkStart w:id="118" w:name="_Toc527540338"/>
      <w:bookmarkStart w:id="119" w:name="_Toc528070156"/>
      <w:r>
        <w:rPr>
          <w:rFonts w:hint="eastAsia"/>
        </w:rPr>
        <w:t>中标结果公告发布</w:t>
      </w:r>
      <w:bookmarkEnd w:id="113"/>
      <w:bookmarkEnd w:id="114"/>
      <w:bookmarkEnd w:id="115"/>
      <w:bookmarkEnd w:id="116"/>
      <w:bookmarkEnd w:id="117"/>
      <w:bookmarkEnd w:id="118"/>
      <w:bookmarkEnd w:id="119"/>
    </w:p>
    <w:p>
      <w:pPr>
        <w:pStyle w:val="17"/>
      </w:pPr>
      <w:r>
        <w:rPr>
          <w:rFonts w:hint="eastAsia"/>
        </w:rPr>
        <w:t>点击左侧【我的采购项目】节点，找到需要中标结果公告及中标/未中标通知书发布的项目，点击项目后方的【操作】按钮，如下图所示：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418080"/>
            <wp:effectExtent l="0" t="0" r="254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点击完【操作】按钮后，会跳转到如下页面，在左侧【业务操作】中，点击【中标结果公告及中标/未中标通知书编制】节点，进入新增界面，如下图所示：</w:t>
      </w:r>
    </w:p>
    <w:p>
      <w:pPr>
        <w:ind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1922145"/>
            <wp:effectExtent l="0" t="0" r="2540" b="190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11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点击项目操作栏的【发布】按钮，会跳转到一个之前编制中标结果公告的页面，点击右下角的【发布】按钮，中标结果公告发布成功，如下图所示：</w:t>
      </w:r>
    </w:p>
    <w:p>
      <w:pPr>
        <w:ind w:firstLine="0" w:firstLineChars="0"/>
        <w:rPr>
          <w:szCs w:val="21"/>
        </w:rPr>
      </w:pPr>
      <w:r>
        <w:drawing>
          <wp:inline distT="0" distB="0" distL="0" distR="0">
            <wp:extent cx="5274310" cy="2466975"/>
            <wp:effectExtent l="0" t="0" r="2540" b="9525"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20" w:name="_Toc3801876"/>
      <w:bookmarkStart w:id="121" w:name="_Toc5718507"/>
      <w:bookmarkStart w:id="122" w:name="_Toc28699357"/>
      <w:r>
        <w:rPr>
          <w:rFonts w:hint="eastAsia"/>
        </w:rPr>
        <w:t>中标结果公告及中标/未中标通知书重发编制</w:t>
      </w:r>
      <w:bookmarkEnd w:id="120"/>
      <w:bookmarkEnd w:id="121"/>
      <w:bookmarkEnd w:id="122"/>
    </w:p>
    <w:p>
      <w:pPr>
        <w:pStyle w:val="17"/>
      </w:pPr>
      <w:r>
        <w:rPr>
          <w:rFonts w:hint="eastAsia"/>
        </w:rPr>
        <w:t>点击左侧【我的采购项目】节点，找到需要录入中标结果公告及中标/未中标通知书重发编制的项目，点击项目后方的【操作】按钮，如下图所示：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19045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点击完【操作】按钮后，会跳转到如下页面，在左侧【业务操作】中，点击【中标结果公告及中标/未中标通知书重发】节点，进入新增界面，如下图所示：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536825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点击左上角的【新增】按钮，选择本项目的标包号：</w:t>
      </w:r>
    </w:p>
    <w:p>
      <w:pPr>
        <w:pStyle w:val="17"/>
        <w:ind w:firstLine="0" w:firstLineChars="0"/>
      </w:pPr>
      <w:r>
        <w:drawing>
          <wp:inline distT="0" distB="0" distL="0" distR="0">
            <wp:extent cx="5153025" cy="252412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点击右上角【选择】按钮后，跳转到如下页面，按照评标结果录入中标的供应商，以及中标公告的录入和公告时间：</w:t>
      </w:r>
    </w:p>
    <w:p>
      <w:pPr>
        <w:ind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3198495"/>
            <wp:effectExtent l="0" t="0" r="2540" b="1905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1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点击【添加中标结果供应商】按钮，进入中标供应商录入界面，如下图所示：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693670"/>
            <wp:effectExtent l="0" t="0" r="254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中标供应商信息录入完成后，点击【保存】按钮，在中标结果公告页面点击【下一步】，进入中标/未中标通知书录入界面，如下图所示：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163570"/>
            <wp:effectExtent l="0" t="0" r="2540" b="0"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进入中标/未中标通知书页面，点击操作栏下的【编辑】按钮，如下图所示：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138170"/>
            <wp:effectExtent l="0" t="0" r="2540" b="508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点击编辑按钮后，弹出中标通知书信息录入界面，如下图所示：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3248660"/>
            <wp:effectExtent l="0" t="0" r="2540" b="889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编辑信息以及上传附件，点击【保存】按钮，最后点击右下角的【提交】按钮，提交成功。</w:t>
      </w:r>
    </w:p>
    <w:p>
      <w:pPr>
        <w:pStyle w:val="3"/>
      </w:pPr>
      <w:bookmarkStart w:id="123" w:name="_Toc3801877"/>
      <w:bookmarkStart w:id="124" w:name="_Toc5718508"/>
      <w:bookmarkStart w:id="125" w:name="_Toc28699358"/>
      <w:r>
        <w:rPr>
          <w:rFonts w:hint="eastAsia"/>
        </w:rPr>
        <w:t>中标结果公告重发</w:t>
      </w:r>
      <w:bookmarkEnd w:id="123"/>
      <w:bookmarkEnd w:id="124"/>
      <w:bookmarkEnd w:id="125"/>
    </w:p>
    <w:p>
      <w:pPr>
        <w:pStyle w:val="17"/>
      </w:pPr>
      <w:r>
        <w:rPr>
          <w:rFonts w:hint="eastAsia"/>
        </w:rPr>
        <w:t>点击左侧【我的采购项目】节点，找到需要录入中标结果公告及中标/未中标通知书重发发布的项目，点击项目后方的【操作】按钮，如下图所示：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418080"/>
            <wp:effectExtent l="0" t="0" r="2540" b="127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点击完【操作】按钮后，会跳转到如下页面，在左侧【业务操作】中，点击【中标结果公告及中标/未中标通知书重发】节点，进入新增界面，如下图所示：</w:t>
      </w:r>
    </w:p>
    <w:p>
      <w:pPr>
        <w:ind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536825"/>
            <wp:effectExtent l="0" t="0" r="254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点击项目操作栏的【发布】按钮，会跳转到一个之前编制中标结果公告的页面，点击右下角的【发布】按钮，中标结果公告重发发布成功，如下图所示：</w:t>
      </w:r>
    </w:p>
    <w:p>
      <w:pPr>
        <w:ind w:firstLine="0" w:firstLineChars="0"/>
        <w:rPr>
          <w:szCs w:val="21"/>
        </w:rPr>
      </w:pPr>
      <w:r>
        <w:drawing>
          <wp:inline distT="0" distB="0" distL="0" distR="0">
            <wp:extent cx="5274310" cy="2466975"/>
            <wp:effectExtent l="0" t="0" r="2540" b="952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szCs w:val="21"/>
        </w:rPr>
      </w:pPr>
    </w:p>
    <w:p>
      <w:pPr>
        <w:pStyle w:val="3"/>
      </w:pPr>
      <w:bookmarkStart w:id="126" w:name="_Toc528070157"/>
      <w:bookmarkStart w:id="127" w:name="_Toc529261336"/>
      <w:bookmarkStart w:id="128" w:name="_Toc5718509"/>
      <w:bookmarkStart w:id="129" w:name="_Toc527540339"/>
      <w:bookmarkStart w:id="130" w:name="_Toc3801878"/>
      <w:bookmarkStart w:id="131" w:name="_Toc28699359"/>
      <w:r>
        <w:rPr>
          <w:rFonts w:hint="eastAsia"/>
        </w:rPr>
        <w:t>合同</w:t>
      </w:r>
      <w:r>
        <w:rPr>
          <w:rFonts w:hint="eastAsia"/>
          <w:lang w:val="en-US" w:eastAsia="zh-CN"/>
        </w:rPr>
        <w:t>登记</w:t>
      </w:r>
      <w:r>
        <w:rPr>
          <w:rFonts w:hint="eastAsia"/>
        </w:rPr>
        <w:t>编制</w:t>
      </w:r>
      <w:bookmarkEnd w:id="126"/>
      <w:bookmarkEnd w:id="127"/>
      <w:bookmarkEnd w:id="128"/>
      <w:bookmarkEnd w:id="129"/>
      <w:bookmarkEnd w:id="130"/>
      <w:bookmarkEnd w:id="131"/>
    </w:p>
    <w:p>
      <w:pPr>
        <w:pStyle w:val="17"/>
        <w:ind w:firstLine="482"/>
      </w:pPr>
      <w:r>
        <w:rPr>
          <w:rFonts w:hint="eastAsia"/>
        </w:rPr>
        <w:t>点击左侧【我的采购项目】节点，找到需要录入合同</w:t>
      </w:r>
      <w:r>
        <w:rPr>
          <w:rFonts w:hint="eastAsia"/>
          <w:lang w:val="en-US" w:eastAsia="zh-CN"/>
        </w:rPr>
        <w:t>登记</w:t>
      </w:r>
      <w:r>
        <w:rPr>
          <w:rFonts w:hint="eastAsia"/>
        </w:rPr>
        <w:t>的项目，点击【</w:t>
      </w:r>
      <w:r>
        <w:rPr>
          <w:rFonts w:hint="eastAsia"/>
          <w:lang w:val="en-US" w:eastAsia="zh-CN"/>
        </w:rPr>
        <w:t>新增</w:t>
      </w:r>
      <w:r>
        <w:rPr>
          <w:rFonts w:hint="eastAsia"/>
        </w:rPr>
        <w:t>】按钮，如下图所示：</w:t>
      </w:r>
    </w:p>
    <w:p>
      <w:pPr>
        <w:ind w:firstLine="0" w:firstLineChars="0"/>
      </w:pPr>
      <w:r>
        <w:drawing>
          <wp:inline distT="0" distB="0" distL="114300" distR="114300">
            <wp:extent cx="5263515" cy="2404110"/>
            <wp:effectExtent l="0" t="0" r="13335" b="15240"/>
            <wp:docPr id="2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5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7"/>
        <w:rPr>
          <w:rFonts w:hint="eastAsia"/>
        </w:rPr>
      </w:pPr>
      <w:r>
        <w:rPr>
          <w:rFonts w:hint="eastAsia"/>
        </w:rPr>
        <w:t>点击完【</w:t>
      </w:r>
      <w:r>
        <w:rPr>
          <w:rFonts w:hint="eastAsia"/>
          <w:lang w:val="en-US" w:eastAsia="zh-CN"/>
        </w:rPr>
        <w:t>新增</w:t>
      </w:r>
      <w:r>
        <w:rPr>
          <w:rFonts w:hint="eastAsia"/>
        </w:rPr>
        <w:t>】按钮后，会跳转到如下页面</w:t>
      </w:r>
      <w:r>
        <w:rPr>
          <w:rFonts w:hint="eastAsia"/>
          <w:lang w:val="en-US" w:eastAsia="zh-CN"/>
        </w:rPr>
        <w:t>选择标包点击【确定】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进入登记页面完善信息并上传附件</w:t>
      </w:r>
      <w:r>
        <w:rPr>
          <w:rFonts w:hint="eastAsia"/>
        </w:rPr>
        <w:t>，点击【</w:t>
      </w:r>
      <w:r>
        <w:rPr>
          <w:rFonts w:hint="eastAsia"/>
          <w:lang w:val="en-US" w:eastAsia="zh-CN"/>
        </w:rPr>
        <w:t>提交</w:t>
      </w:r>
      <w:r>
        <w:rPr>
          <w:rFonts w:hint="eastAsia"/>
        </w:rPr>
        <w:t>】节点，如下图所示：</w:t>
      </w:r>
    </w:p>
    <w:p>
      <w:pPr>
        <w:pStyle w:val="17"/>
        <w:rPr>
          <w:rFonts w:hint="eastAsia"/>
        </w:rPr>
      </w:pPr>
      <w:r>
        <w:drawing>
          <wp:inline distT="0" distB="0" distL="0" distR="0">
            <wp:extent cx="5274310" cy="2802255"/>
            <wp:effectExtent l="0" t="0" r="2540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66690" cy="3135630"/>
            <wp:effectExtent l="0" t="0" r="10160" b="7620"/>
            <wp:docPr id="4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6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r>
        <w:rPr>
          <w:rFonts w:hint="eastAsia"/>
        </w:rPr>
        <w:t>合同</w:t>
      </w:r>
      <w:r>
        <w:rPr>
          <w:rFonts w:hint="eastAsia"/>
          <w:lang w:val="en-US" w:eastAsia="zh-CN"/>
        </w:rPr>
        <w:t>公示</w:t>
      </w:r>
      <w:r>
        <w:rPr>
          <w:rFonts w:hint="eastAsia"/>
        </w:rPr>
        <w:t>编制</w:t>
      </w:r>
    </w:p>
    <w:p>
      <w:pPr>
        <w:pStyle w:val="17"/>
        <w:ind w:firstLine="482"/>
      </w:pPr>
      <w:r>
        <w:rPr>
          <w:rFonts w:hint="eastAsia"/>
        </w:rPr>
        <w:t>点击左侧【我的采购项目】节点，找到需要录入合同公示的项目，点击项目后方的【操作】按钮，如下图所示：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00650" cy="25812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点击完【操作】按钮后，会跳转到如下页面，在左侧【业务操作】中，点击【合同公示】节点，进入新增界面，如下图所示：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8479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点击【新增】按钮后，弹出如下界面，选择标包，点击【确定】按钮，如下图所示：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802255"/>
            <wp:effectExtent l="0" t="0" r="2540" b="171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编辑信息以及上传附件，点击【保存】按钮，最后点击右下角的【提交】按钮，提交成功。</w:t>
      </w:r>
    </w:p>
    <w:p>
      <w:pPr>
        <w:pStyle w:val="3"/>
      </w:pPr>
      <w:r>
        <w:rPr>
          <w:rFonts w:hint="eastAsia"/>
        </w:rPr>
        <w:t>合同公示</w:t>
      </w:r>
      <w:r>
        <w:t>发布</w:t>
      </w:r>
    </w:p>
    <w:p>
      <w:pPr>
        <w:pStyle w:val="17"/>
      </w:pPr>
      <w:r>
        <w:rPr>
          <w:rFonts w:hint="eastAsia"/>
        </w:rPr>
        <w:t>点击左侧【我的采购项目】节点，找到需要发布合同公示的项目，点击项目后方的【操作】按钮，如下图所示：</w:t>
      </w:r>
    </w:p>
    <w:p>
      <w:pPr>
        <w:ind w:firstLine="0" w:firstLineChars="0"/>
      </w:pPr>
      <w:r>
        <w:drawing>
          <wp:inline distT="0" distB="0" distL="0" distR="0">
            <wp:extent cx="5274310" cy="2656205"/>
            <wp:effectExtent l="0" t="0" r="2540" b="1079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点击完【操作】按钮后，会跳转到如下页面，在左侧【业务操作】中，点击【合同公示】节点，进入新增界面，如下图所示：</w:t>
      </w:r>
    </w:p>
    <w:p>
      <w:pPr>
        <w:ind w:firstLine="0" w:firstLineChars="0"/>
        <w:jc w:val="left"/>
        <w:rPr>
          <w:szCs w:val="21"/>
        </w:rPr>
      </w:pPr>
      <w:r>
        <w:drawing>
          <wp:inline distT="0" distB="0" distL="0" distR="0">
            <wp:extent cx="5274310" cy="2802255"/>
            <wp:effectExtent l="0" t="0" r="2540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7"/>
      </w:pPr>
      <w:r>
        <w:rPr>
          <w:rFonts w:hint="eastAsia"/>
        </w:rPr>
        <w:t>点击项目操作栏的【发布】按钮，会跳转到一个之前编制合同公示的页面，点击右下角的【发布】按钮，合同公示发布成功，如下图所示：</w:t>
      </w:r>
    </w:p>
    <w:p>
      <w:pPr>
        <w:ind w:firstLine="0" w:firstLineChars="0"/>
        <w:rPr>
          <w:szCs w:val="21"/>
        </w:rPr>
      </w:pPr>
      <w:r>
        <w:drawing>
          <wp:inline distT="0" distB="0" distL="0" distR="0">
            <wp:extent cx="5274310" cy="2802255"/>
            <wp:effectExtent l="0" t="0" r="2540" b="171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</w:p>
    <w:p>
      <w:pPr>
        <w:pStyle w:val="3"/>
      </w:pPr>
      <w:bookmarkStart w:id="132" w:name="_Toc28681432"/>
      <w:bookmarkStart w:id="133" w:name="_Toc28624693"/>
      <w:bookmarkStart w:id="134" w:name="_Toc28699361"/>
      <w:r>
        <w:rPr>
          <w:rFonts w:hint="eastAsia"/>
        </w:rPr>
        <w:t>项目</w:t>
      </w:r>
      <w:r>
        <w:t>废标</w:t>
      </w:r>
      <w:bookmarkEnd w:id="132"/>
      <w:bookmarkEnd w:id="133"/>
      <w:bookmarkEnd w:id="134"/>
    </w:p>
    <w:p>
      <w:pPr>
        <w:ind w:firstLine="480"/>
      </w:pPr>
      <w:r>
        <w:rPr>
          <w:rFonts w:hint="eastAsia"/>
        </w:rPr>
        <w:t>采购代理</w:t>
      </w:r>
      <w:r>
        <w:t>根据项目实际情况，</w:t>
      </w:r>
      <w:r>
        <w:rPr>
          <w:rFonts w:hint="eastAsia"/>
        </w:rPr>
        <w:t>是否</w:t>
      </w:r>
      <w:r>
        <w:t>项目废标，</w:t>
      </w:r>
      <w:r>
        <w:rPr>
          <w:rFonts w:hint="eastAsia"/>
        </w:rPr>
        <w:t>如果</w:t>
      </w:r>
      <w:r>
        <w:t>需要废标，登录系统点击左侧栏目废标管理，</w:t>
      </w:r>
      <w:r>
        <w:rPr>
          <w:rFonts w:hint="eastAsia"/>
        </w:rPr>
        <w:t>点击</w:t>
      </w:r>
      <w:r>
        <w:t>【</w:t>
      </w:r>
      <w:r>
        <w:rPr>
          <w:rFonts w:hint="eastAsia"/>
        </w:rPr>
        <w:t>新增</w:t>
      </w:r>
      <w:r>
        <w:t>】</w:t>
      </w:r>
      <w:r>
        <w:rPr>
          <w:rFonts w:hint="eastAsia"/>
        </w:rPr>
        <w:t>，</w:t>
      </w:r>
    </w:p>
    <w:p>
      <w:pPr>
        <w:ind w:firstLine="0" w:firstLineChars="0"/>
      </w:pPr>
      <w:r>
        <w:drawing>
          <wp:inline distT="0" distB="0" distL="0" distR="0">
            <wp:extent cx="5274310" cy="154876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选择</w:t>
      </w:r>
      <w:r>
        <w:t>需</w:t>
      </w:r>
      <w:r>
        <w:rPr>
          <w:rFonts w:hint="eastAsia"/>
        </w:rPr>
        <w:t>要</w:t>
      </w:r>
      <w:r>
        <w:t>废标的标包，</w:t>
      </w:r>
      <w:r>
        <w:rPr>
          <w:rFonts w:hint="eastAsia"/>
        </w:rPr>
        <w:t>点击</w:t>
      </w:r>
      <w:r>
        <w:t>右上角【</w:t>
      </w:r>
      <w:r>
        <w:rPr>
          <w:rFonts w:hint="eastAsia"/>
        </w:rPr>
        <w:t>选择</w:t>
      </w:r>
      <w:r>
        <w:t>】</w:t>
      </w:r>
      <w:r>
        <w:rPr>
          <w:rFonts w:hint="eastAsia"/>
        </w:rPr>
        <w:t>按钮</w:t>
      </w:r>
      <w:r>
        <w:t>，进入废标公告编制页面，</w:t>
      </w:r>
      <w:r>
        <w:rPr>
          <w:rFonts w:hint="eastAsia"/>
        </w:rPr>
        <w:t>填写</w:t>
      </w:r>
      <w:r>
        <w:t>信息确认信息无误，</w:t>
      </w:r>
      <w:r>
        <w:rPr>
          <w:rFonts w:hint="eastAsia"/>
        </w:rPr>
        <w:t>点击</w:t>
      </w:r>
      <w:r>
        <w:t>右下角【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  <w:r>
        <w:t>如图</w:t>
      </w:r>
      <w:r>
        <w:rPr>
          <w:rFonts w:hint="eastAsia"/>
        </w:rPr>
        <w:t>：</w:t>
      </w:r>
    </w:p>
    <w:p>
      <w:pPr>
        <w:ind w:firstLine="0" w:firstLineChars="0"/>
      </w:pPr>
      <w:r>
        <w:drawing>
          <wp:inline distT="0" distB="0" distL="0" distR="0">
            <wp:extent cx="5274310" cy="2295525"/>
            <wp:effectExtent l="0" t="0" r="2540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提交</w:t>
      </w:r>
      <w:r>
        <w:t>后</w:t>
      </w:r>
      <w:r>
        <w:rPr>
          <w:rFonts w:hint="eastAsia"/>
        </w:rPr>
        <w:t>在</w:t>
      </w:r>
      <w:r>
        <w:t>【</w:t>
      </w:r>
      <w:r>
        <w:rPr>
          <w:rFonts w:hint="eastAsia"/>
        </w:rPr>
        <w:t>废标</w:t>
      </w:r>
      <w:r>
        <w:t>管理】</w:t>
      </w:r>
      <w:r>
        <w:rPr>
          <w:rFonts w:hint="eastAsia"/>
        </w:rPr>
        <w:t>中</w:t>
      </w:r>
      <w:r>
        <w:t>找到提交的废标公告数据，点击【</w:t>
      </w:r>
      <w:r>
        <w:rPr>
          <w:rFonts w:hint="eastAsia"/>
        </w:rPr>
        <w:t>发布</w:t>
      </w:r>
      <w:r>
        <w:t>】</w:t>
      </w:r>
      <w:r>
        <w:rPr>
          <w:rFonts w:hint="eastAsia"/>
        </w:rPr>
        <w:t>，废标</w:t>
      </w:r>
      <w:r>
        <w:t>环节成功</w:t>
      </w:r>
      <w:r>
        <w:rPr>
          <w:rFonts w:hint="eastAsia"/>
        </w:rPr>
        <w:t>完成</w:t>
      </w:r>
      <w:r>
        <w:t>。</w:t>
      </w:r>
    </w:p>
    <w:p>
      <w:pPr>
        <w:pStyle w:val="3"/>
      </w:pPr>
      <w:bookmarkStart w:id="135" w:name="_Toc28681433"/>
      <w:bookmarkStart w:id="136" w:name="_Toc28624694"/>
      <w:bookmarkStart w:id="137" w:name="_Toc28699362"/>
      <w:r>
        <w:rPr>
          <w:rFonts w:hint="eastAsia"/>
        </w:rPr>
        <w:t>重新</w:t>
      </w:r>
      <w:r>
        <w:t>招标</w:t>
      </w:r>
      <w:bookmarkEnd w:id="135"/>
      <w:bookmarkEnd w:id="136"/>
      <w:bookmarkEnd w:id="137"/>
    </w:p>
    <w:p>
      <w:pPr>
        <w:ind w:firstLine="480"/>
      </w:pPr>
      <w:r>
        <w:rPr>
          <w:rFonts w:hint="eastAsia"/>
        </w:rPr>
        <w:t>在废标管理</w:t>
      </w:r>
      <w:r>
        <w:t>中找到</w:t>
      </w:r>
      <w:r>
        <w:rPr>
          <w:rFonts w:hint="eastAsia"/>
        </w:rPr>
        <w:t>已经</w:t>
      </w:r>
      <w:r>
        <w:t>发布的废标公告，点击右侧的【</w:t>
      </w:r>
      <w:r>
        <w:rPr>
          <w:rFonts w:hint="eastAsia"/>
        </w:rPr>
        <w:t>重新</w:t>
      </w:r>
      <w:r>
        <w:t>招标】</w:t>
      </w:r>
      <w:r>
        <w:rPr>
          <w:rFonts w:hint="eastAsia"/>
        </w:rPr>
        <w:t>按钮</w:t>
      </w:r>
      <w:r>
        <w:t>，</w:t>
      </w:r>
    </w:p>
    <w:p>
      <w:pPr>
        <w:ind w:firstLine="0" w:firstLineChars="0"/>
      </w:pPr>
      <w:r>
        <w:drawing>
          <wp:inline distT="0" distB="0" distL="0" distR="0">
            <wp:extent cx="5274310" cy="13322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点完</w:t>
      </w:r>
      <w:r>
        <w:t>【</w:t>
      </w:r>
      <w:r>
        <w:rPr>
          <w:rFonts w:hint="eastAsia"/>
        </w:rPr>
        <w:t>重新招标</w:t>
      </w:r>
      <w:r>
        <w:t>】</w:t>
      </w:r>
      <w:r>
        <w:rPr>
          <w:rFonts w:hint="eastAsia"/>
        </w:rPr>
        <w:t>后</w:t>
      </w:r>
      <w:r>
        <w:t>，点击栏目</w:t>
      </w:r>
      <w:r>
        <w:rPr>
          <w:rFonts w:hint="eastAsia"/>
        </w:rPr>
        <w:t>【项目进场</w:t>
      </w:r>
      <w:r>
        <w:t>登记</w:t>
      </w:r>
      <w:r>
        <w:rPr>
          <w:rFonts w:hint="eastAsia"/>
        </w:rPr>
        <w:t>】，</w:t>
      </w:r>
      <w:r>
        <w:t>点击</w:t>
      </w:r>
      <w:r>
        <w:rPr>
          <w:rFonts w:hint="eastAsia"/>
        </w:rPr>
        <w:t>【重新</w:t>
      </w:r>
      <w:r>
        <w:t>招标</w:t>
      </w:r>
      <w:r>
        <w:rPr>
          <w:rFonts w:hint="eastAsia"/>
        </w:rPr>
        <w:t>】。</w:t>
      </w:r>
    </w:p>
    <w:p>
      <w:pPr>
        <w:ind w:firstLine="0" w:firstLineChars="0"/>
      </w:pPr>
      <w:r>
        <w:drawing>
          <wp:inline distT="0" distB="0" distL="114300" distR="114300">
            <wp:extent cx="5265420" cy="2430780"/>
            <wp:effectExtent l="0" t="0" r="11430" b="7620"/>
            <wp:docPr id="44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7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勾选</w:t>
      </w:r>
      <w:r>
        <w:t>需要重新招标的项目标包数据，进入项目</w:t>
      </w:r>
      <w:r>
        <w:rPr>
          <w:rFonts w:hint="eastAsia"/>
        </w:rPr>
        <w:t>重新</w:t>
      </w:r>
      <w:r>
        <w:t>招标进场登记</w:t>
      </w:r>
      <w:r>
        <w:rPr>
          <w:rFonts w:hint="eastAsia"/>
        </w:rPr>
        <w:t>编制</w:t>
      </w:r>
      <w:r>
        <w:t>页面</w:t>
      </w:r>
      <w:r>
        <w:rPr>
          <w:rFonts w:hint="eastAsia"/>
        </w:rPr>
        <w:t>，</w:t>
      </w:r>
      <w:r>
        <w:t>填写</w:t>
      </w:r>
      <w:r>
        <w:rPr>
          <w:rFonts w:hint="eastAsia"/>
        </w:rPr>
        <w:t>页面</w:t>
      </w:r>
      <w:r>
        <w:t>信息，确认信息无误，点击</w:t>
      </w:r>
      <w:r>
        <w:rPr>
          <w:rFonts w:hint="eastAsia"/>
        </w:rPr>
        <w:t>有下角</w:t>
      </w:r>
      <w:r>
        <w:t>【</w:t>
      </w:r>
      <w:r>
        <w:rPr>
          <w:rFonts w:hint="eastAsia"/>
        </w:rPr>
        <w:t>提交</w:t>
      </w:r>
      <w:r>
        <w:t>】</w:t>
      </w:r>
      <w:r>
        <w:rPr>
          <w:rFonts w:hint="eastAsia"/>
        </w:rPr>
        <w:t>。</w:t>
      </w:r>
      <w:r>
        <w:t>一旦</w:t>
      </w:r>
      <w:r>
        <w:rPr>
          <w:rFonts w:hint="eastAsia"/>
        </w:rPr>
        <w:t>提交</w:t>
      </w:r>
      <w:r>
        <w:t>不可更改。</w:t>
      </w:r>
    </w:p>
    <w:p>
      <w:pPr>
        <w:ind w:firstLine="0" w:firstLineChars="0"/>
      </w:pPr>
      <w:r>
        <w:drawing>
          <wp:inline distT="0" distB="0" distL="0" distR="0">
            <wp:extent cx="5274310" cy="2228850"/>
            <wp:effectExtent l="0" t="0" r="254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bookmarkStart w:id="138" w:name="_GoBack"/>
      <w:bookmarkEnd w:id="13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</w:pPr>
  </w:p>
  <w:p>
    <w:pPr>
      <w:pStyle w:val="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419717148"/>
      <w:docPartObj>
        <w:docPartGallery w:val="autotext"/>
      </w:docPartObj>
    </w:sdtPr>
    <w:sdtContent>
      <w:p>
        <w:pPr>
          <w:pStyle w:val="6"/>
          <w:ind w:firstLine="360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42</w:t>
        </w:r>
        <w:r>
          <w:fldChar w:fldCharType="end"/>
        </w:r>
      </w:p>
    </w:sdtContent>
  </w:sdt>
  <w:p>
    <w:pPr>
      <w:pStyle w:val="6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48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ind w:firstLine="0" w:firstLineChars="0"/>
      <w:jc w:val="left"/>
      <w:rPr>
        <w:sz w:val="21"/>
        <w:szCs w:val="21"/>
      </w:rPr>
    </w:pPr>
    <w:r>
      <w:rPr>
        <w:rFonts w:hint="eastAsia"/>
        <w:sz w:val="21"/>
        <w:szCs w:val="21"/>
      </w:rPr>
      <w:t>大兴公共资源交易</w:t>
    </w:r>
    <w:r>
      <w:rPr>
        <w:sz w:val="21"/>
        <w:szCs w:val="21"/>
      </w:rPr>
      <w:t>平台项目</w:t>
    </w:r>
    <w:r>
      <w:rPr>
        <w:rFonts w:hint="eastAsia"/>
        <w:sz w:val="21"/>
        <w:szCs w:val="21"/>
      </w:rPr>
      <w:t xml:space="preserve">     </w:t>
    </w:r>
    <w:r>
      <w:rPr>
        <w:sz w:val="21"/>
        <w:szCs w:val="21"/>
      </w:rPr>
      <w:t xml:space="preserve">                              </w:t>
    </w:r>
    <w:r>
      <w:rPr>
        <w:rFonts w:hint="eastAsia"/>
        <w:sz w:val="21"/>
        <w:szCs w:val="21"/>
      </w:rPr>
      <w:t>分散采购代理使用</w:t>
    </w:r>
    <w:r>
      <w:rPr>
        <w:sz w:val="21"/>
        <w:szCs w:val="21"/>
      </w:rPr>
      <w:t>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2D841CC"/>
    <w:multiLevelType w:val="multilevel"/>
    <w:tmpl w:val="32D841CC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3AE6946"/>
    <w:multiLevelType w:val="multilevel"/>
    <w:tmpl w:val="63AE6946"/>
    <w:lvl w:ilvl="0" w:tentative="0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77C1198"/>
    <w:multiLevelType w:val="multilevel"/>
    <w:tmpl w:val="777C1198"/>
    <w:lvl w:ilvl="0" w:tentative="0">
      <w:start w:val="1"/>
      <w:numFmt w:val="japaneseCounting"/>
      <w:pStyle w:val="2"/>
      <w:lvlText w:val="%1．"/>
      <w:lvlJc w:val="left"/>
      <w:pPr>
        <w:ind w:left="900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g1ZTg3Mjk4YzQ1ZGI4Mjc3NTY3ZjUxMjE2MzZjMDQifQ=="/>
  </w:docVars>
  <w:rsids>
    <w:rsidRoot w:val="005849E9"/>
    <w:rsid w:val="000471D2"/>
    <w:rsid w:val="00062309"/>
    <w:rsid w:val="00096052"/>
    <w:rsid w:val="000E57A1"/>
    <w:rsid w:val="0010065D"/>
    <w:rsid w:val="0014711D"/>
    <w:rsid w:val="001D60C2"/>
    <w:rsid w:val="001E6C9F"/>
    <w:rsid w:val="0023051E"/>
    <w:rsid w:val="002558B6"/>
    <w:rsid w:val="00270446"/>
    <w:rsid w:val="002A4F3A"/>
    <w:rsid w:val="002C389C"/>
    <w:rsid w:val="002D287E"/>
    <w:rsid w:val="00381EF6"/>
    <w:rsid w:val="003E60CF"/>
    <w:rsid w:val="004723A3"/>
    <w:rsid w:val="004874DC"/>
    <w:rsid w:val="004C4EE4"/>
    <w:rsid w:val="004F3DEC"/>
    <w:rsid w:val="00510A2A"/>
    <w:rsid w:val="00575B16"/>
    <w:rsid w:val="005849E9"/>
    <w:rsid w:val="00593475"/>
    <w:rsid w:val="005E0916"/>
    <w:rsid w:val="005E6B73"/>
    <w:rsid w:val="005F0F5D"/>
    <w:rsid w:val="006D1424"/>
    <w:rsid w:val="006E6D9B"/>
    <w:rsid w:val="007126B2"/>
    <w:rsid w:val="007676A0"/>
    <w:rsid w:val="00770788"/>
    <w:rsid w:val="00780F87"/>
    <w:rsid w:val="007E2BF5"/>
    <w:rsid w:val="00861181"/>
    <w:rsid w:val="0087063C"/>
    <w:rsid w:val="008B2AB5"/>
    <w:rsid w:val="008C7490"/>
    <w:rsid w:val="008F2C94"/>
    <w:rsid w:val="00915DE6"/>
    <w:rsid w:val="00945D5D"/>
    <w:rsid w:val="00977DCE"/>
    <w:rsid w:val="009B7839"/>
    <w:rsid w:val="00A2132D"/>
    <w:rsid w:val="00A21E2F"/>
    <w:rsid w:val="00A96FDF"/>
    <w:rsid w:val="00AA2643"/>
    <w:rsid w:val="00AD1421"/>
    <w:rsid w:val="00AF500A"/>
    <w:rsid w:val="00B02276"/>
    <w:rsid w:val="00B2532F"/>
    <w:rsid w:val="00B91EB5"/>
    <w:rsid w:val="00B96672"/>
    <w:rsid w:val="00C14791"/>
    <w:rsid w:val="00C17464"/>
    <w:rsid w:val="00C3095A"/>
    <w:rsid w:val="00C57370"/>
    <w:rsid w:val="00CA0C28"/>
    <w:rsid w:val="00CB50F0"/>
    <w:rsid w:val="00D00F00"/>
    <w:rsid w:val="00D45DAB"/>
    <w:rsid w:val="00DD3FB6"/>
    <w:rsid w:val="00DE2FEA"/>
    <w:rsid w:val="00DE5789"/>
    <w:rsid w:val="00DE5928"/>
    <w:rsid w:val="00E25729"/>
    <w:rsid w:val="00EA5E7A"/>
    <w:rsid w:val="00EC0185"/>
    <w:rsid w:val="00EC230D"/>
    <w:rsid w:val="00EC7AF2"/>
    <w:rsid w:val="00ED7286"/>
    <w:rsid w:val="00F15114"/>
    <w:rsid w:val="00F406B5"/>
    <w:rsid w:val="00F50EC0"/>
    <w:rsid w:val="00F64F6D"/>
    <w:rsid w:val="00FA748F"/>
    <w:rsid w:val="00FC4533"/>
    <w:rsid w:val="14AE57A6"/>
    <w:rsid w:val="2B11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theme="minorBidi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6"/>
    <w:qFormat/>
    <w:uiPriority w:val="9"/>
    <w:pPr>
      <w:keepNext/>
      <w:keepLines/>
      <w:pageBreakBefore/>
      <w:numPr>
        <w:ilvl w:val="0"/>
        <w:numId w:val="1"/>
      </w:numPr>
      <w:ind w:firstLine="0" w:firstLineChars="0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numPr>
        <w:ilvl w:val="0"/>
        <w:numId w:val="2"/>
      </w:numPr>
      <w:ind w:firstLine="0" w:firstLineChars="0"/>
      <w:outlineLvl w:val="1"/>
    </w:pPr>
    <w:rPr>
      <w:rFonts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35"/>
    <w:pPr>
      <w:ind w:firstLine="0" w:firstLineChars="0"/>
      <w:jc w:val="center"/>
    </w:pPr>
    <w:rPr>
      <w:rFonts w:ascii="Calibri Light" w:hAnsi="Calibri Light" w:eastAsia="黑体" w:cs="Times New Roman"/>
      <w:sz w:val="20"/>
      <w:szCs w:val="20"/>
    </w:rPr>
  </w:style>
  <w:style w:type="paragraph" w:styleId="6">
    <w:name w:val="footer"/>
    <w:basedOn w:val="1"/>
    <w:link w:val="15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4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uiPriority w:val="39"/>
  </w:style>
  <w:style w:type="paragraph" w:styleId="9">
    <w:name w:val="toc 2"/>
    <w:basedOn w:val="1"/>
    <w:next w:val="1"/>
    <w:unhideWhenUsed/>
    <w:uiPriority w:val="39"/>
    <w:pPr>
      <w:ind w:left="420" w:leftChars="200"/>
    </w:pPr>
  </w:style>
  <w:style w:type="character" w:styleId="12">
    <w:name w:val="Strong"/>
    <w:qFormat/>
    <w:uiPriority w:val="22"/>
    <w:rPr>
      <w:rFonts w:ascii="Times New Roman" w:hAnsi="Times New Roman" w:eastAsia="宋体" w:cs="Times New Roman"/>
      <w:color w:val="FF0000"/>
      <w:kern w:val="0"/>
      <w:sz w:val="28"/>
      <w:szCs w:val="24"/>
      <w:lang w:val="zh-CN"/>
    </w:rPr>
  </w:style>
  <w:style w:type="character" w:styleId="13">
    <w:name w:val="Hyperlink"/>
    <w:basedOn w:val="11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4">
    <w:name w:val="页眉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页脚 字符"/>
    <w:basedOn w:val="11"/>
    <w:link w:val="6"/>
    <w:uiPriority w:val="99"/>
    <w:rPr>
      <w:sz w:val="18"/>
      <w:szCs w:val="18"/>
    </w:rPr>
  </w:style>
  <w:style w:type="character" w:customStyle="1" w:styleId="16">
    <w:name w:val="标题 1 字符"/>
    <w:basedOn w:val="11"/>
    <w:link w:val="2"/>
    <w:uiPriority w:val="9"/>
    <w:rPr>
      <w:rFonts w:ascii="Times New Roman" w:hAnsi="Times New Roman" w:eastAsia="宋体"/>
      <w:b/>
      <w:bCs/>
      <w:kern w:val="44"/>
      <w:sz w:val="44"/>
      <w:szCs w:val="44"/>
    </w:rPr>
  </w:style>
  <w:style w:type="paragraph" w:customStyle="1" w:styleId="17">
    <w:name w:val="_正文"/>
    <w:basedOn w:val="1"/>
    <w:link w:val="18"/>
    <w:uiPriority w:val="0"/>
    <w:pPr>
      <w:adjustRightInd w:val="0"/>
      <w:snapToGrid w:val="0"/>
      <w:ind w:firstLine="480"/>
    </w:pPr>
    <w:rPr>
      <w:rFonts w:cs="Times New Roman"/>
      <w:szCs w:val="24"/>
    </w:rPr>
  </w:style>
  <w:style w:type="character" w:customStyle="1" w:styleId="18">
    <w:name w:val="_正文 Char"/>
    <w:link w:val="17"/>
    <w:qFormat/>
    <w:uiPriority w:val="0"/>
    <w:rPr>
      <w:rFonts w:ascii="Times New Roman" w:hAnsi="Times New Roman" w:eastAsia="宋体" w:cs="Times New Roman"/>
      <w:sz w:val="24"/>
      <w:szCs w:val="24"/>
    </w:rPr>
  </w:style>
  <w:style w:type="character" w:customStyle="1" w:styleId="19">
    <w:name w:val="标题 2 字符"/>
    <w:basedOn w:val="11"/>
    <w:link w:val="3"/>
    <w:qFormat/>
    <w:uiPriority w:val="9"/>
    <w:rPr>
      <w:rFonts w:ascii="Times New Roman" w:hAnsi="Times New Roman" w:eastAsia="宋体" w:cstheme="majorBidi"/>
      <w:b/>
      <w:bCs/>
      <w:sz w:val="32"/>
      <w:szCs w:val="32"/>
    </w:rPr>
  </w:style>
  <w:style w:type="paragraph" w:customStyle="1" w:styleId="20">
    <w:name w:val="TOC 标题1"/>
    <w:basedOn w:val="2"/>
    <w:next w:val="1"/>
    <w:unhideWhenUsed/>
    <w:qFormat/>
    <w:uiPriority w:val="39"/>
    <w:pPr>
      <w:pageBreakBefore w:val="0"/>
      <w:widowControl/>
      <w:spacing w:before="24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styleId="21">
    <w:name w:val="List Paragraph"/>
    <w:basedOn w:val="1"/>
    <w:qFormat/>
    <w:uiPriority w:val="34"/>
    <w:pPr>
      <w:ind w:firstLine="420"/>
    </w:pPr>
  </w:style>
  <w:style w:type="character" w:customStyle="1" w:styleId="22">
    <w:name w:val="标题 3 字符"/>
    <w:basedOn w:val="11"/>
    <w:link w:val="4"/>
    <w:uiPriority w:val="9"/>
    <w:rPr>
      <w:rFonts w:ascii="Times New Roman" w:hAnsi="Times New Roman" w:eastAsia="宋体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3" Type="http://schemas.openxmlformats.org/officeDocument/2006/relationships/fontTable" Target="fontTable.xml"/><Relationship Id="rId92" Type="http://schemas.openxmlformats.org/officeDocument/2006/relationships/customXml" Target="../customXml/item1.xml"/><Relationship Id="rId91" Type="http://schemas.openxmlformats.org/officeDocument/2006/relationships/numbering" Target="numbering.xml"/><Relationship Id="rId90" Type="http://schemas.openxmlformats.org/officeDocument/2006/relationships/image" Target="media/image77.png"/><Relationship Id="rId9" Type="http://schemas.openxmlformats.org/officeDocument/2006/relationships/footer" Target="footer2.xml"/><Relationship Id="rId89" Type="http://schemas.openxmlformats.org/officeDocument/2006/relationships/image" Target="media/image76.png"/><Relationship Id="rId88" Type="http://schemas.openxmlformats.org/officeDocument/2006/relationships/image" Target="media/image75.png"/><Relationship Id="rId87" Type="http://schemas.openxmlformats.org/officeDocument/2006/relationships/image" Target="media/image74.png"/><Relationship Id="rId86" Type="http://schemas.openxmlformats.org/officeDocument/2006/relationships/image" Target="media/image73.png"/><Relationship Id="rId85" Type="http://schemas.openxmlformats.org/officeDocument/2006/relationships/image" Target="media/image72.png"/><Relationship Id="rId84" Type="http://schemas.openxmlformats.org/officeDocument/2006/relationships/image" Target="media/image71.png"/><Relationship Id="rId83" Type="http://schemas.openxmlformats.org/officeDocument/2006/relationships/image" Target="media/image70.png"/><Relationship Id="rId82" Type="http://schemas.openxmlformats.org/officeDocument/2006/relationships/image" Target="media/image69.png"/><Relationship Id="rId81" Type="http://schemas.openxmlformats.org/officeDocument/2006/relationships/image" Target="media/image68.png"/><Relationship Id="rId80" Type="http://schemas.openxmlformats.org/officeDocument/2006/relationships/image" Target="media/image67.png"/><Relationship Id="rId8" Type="http://schemas.openxmlformats.org/officeDocument/2006/relationships/footer" Target="footer1.xml"/><Relationship Id="rId79" Type="http://schemas.openxmlformats.org/officeDocument/2006/relationships/image" Target="media/image66.png"/><Relationship Id="rId78" Type="http://schemas.openxmlformats.org/officeDocument/2006/relationships/image" Target="media/image65.png"/><Relationship Id="rId77" Type="http://schemas.openxmlformats.org/officeDocument/2006/relationships/image" Target="media/image64.png"/><Relationship Id="rId76" Type="http://schemas.openxmlformats.org/officeDocument/2006/relationships/image" Target="media/image63.png"/><Relationship Id="rId75" Type="http://schemas.openxmlformats.org/officeDocument/2006/relationships/image" Target="media/image62.png"/><Relationship Id="rId74" Type="http://schemas.openxmlformats.org/officeDocument/2006/relationships/image" Target="media/image61.png"/><Relationship Id="rId73" Type="http://schemas.openxmlformats.org/officeDocument/2006/relationships/image" Target="media/image60.png"/><Relationship Id="rId72" Type="http://schemas.openxmlformats.org/officeDocument/2006/relationships/image" Target="media/image59.png"/><Relationship Id="rId71" Type="http://schemas.openxmlformats.org/officeDocument/2006/relationships/image" Target="media/image58.png"/><Relationship Id="rId70" Type="http://schemas.openxmlformats.org/officeDocument/2006/relationships/image" Target="media/image57.png"/><Relationship Id="rId7" Type="http://schemas.openxmlformats.org/officeDocument/2006/relationships/header" Target="header3.xml"/><Relationship Id="rId69" Type="http://schemas.openxmlformats.org/officeDocument/2006/relationships/image" Target="media/image56.png"/><Relationship Id="rId68" Type="http://schemas.openxmlformats.org/officeDocument/2006/relationships/image" Target="media/image55.png"/><Relationship Id="rId67" Type="http://schemas.openxmlformats.org/officeDocument/2006/relationships/image" Target="media/image54.png"/><Relationship Id="rId66" Type="http://schemas.openxmlformats.org/officeDocument/2006/relationships/image" Target="media/image53.png"/><Relationship Id="rId65" Type="http://schemas.openxmlformats.org/officeDocument/2006/relationships/image" Target="media/image52.png"/><Relationship Id="rId64" Type="http://schemas.openxmlformats.org/officeDocument/2006/relationships/image" Target="media/image51.png"/><Relationship Id="rId63" Type="http://schemas.openxmlformats.org/officeDocument/2006/relationships/image" Target="media/image50.png"/><Relationship Id="rId62" Type="http://schemas.openxmlformats.org/officeDocument/2006/relationships/image" Target="media/image49.png"/><Relationship Id="rId61" Type="http://schemas.openxmlformats.org/officeDocument/2006/relationships/image" Target="media/image48.png"/><Relationship Id="rId60" Type="http://schemas.openxmlformats.org/officeDocument/2006/relationships/image" Target="media/image47.png"/><Relationship Id="rId6" Type="http://schemas.openxmlformats.org/officeDocument/2006/relationships/header" Target="header2.xml"/><Relationship Id="rId59" Type="http://schemas.openxmlformats.org/officeDocument/2006/relationships/image" Target="media/image46.png"/><Relationship Id="rId58" Type="http://schemas.openxmlformats.org/officeDocument/2006/relationships/image" Target="media/image45.png"/><Relationship Id="rId57" Type="http://schemas.openxmlformats.org/officeDocument/2006/relationships/image" Target="media/image44.png"/><Relationship Id="rId56" Type="http://schemas.openxmlformats.org/officeDocument/2006/relationships/image" Target="media/image43.png"/><Relationship Id="rId55" Type="http://schemas.openxmlformats.org/officeDocument/2006/relationships/image" Target="media/image42.png"/><Relationship Id="rId54" Type="http://schemas.openxmlformats.org/officeDocument/2006/relationships/image" Target="media/image41.png"/><Relationship Id="rId53" Type="http://schemas.openxmlformats.org/officeDocument/2006/relationships/image" Target="media/image40.png"/><Relationship Id="rId52" Type="http://schemas.openxmlformats.org/officeDocument/2006/relationships/image" Target="media/image39.png"/><Relationship Id="rId51" Type="http://schemas.openxmlformats.org/officeDocument/2006/relationships/image" Target="media/image38.png"/><Relationship Id="rId50" Type="http://schemas.openxmlformats.org/officeDocument/2006/relationships/image" Target="media/image37.png"/><Relationship Id="rId5" Type="http://schemas.openxmlformats.org/officeDocument/2006/relationships/header" Target="header1.xml"/><Relationship Id="rId49" Type="http://schemas.openxmlformats.org/officeDocument/2006/relationships/image" Target="media/image36.png"/><Relationship Id="rId48" Type="http://schemas.openxmlformats.org/officeDocument/2006/relationships/image" Target="media/image35.png"/><Relationship Id="rId47" Type="http://schemas.openxmlformats.org/officeDocument/2006/relationships/image" Target="media/image34.png"/><Relationship Id="rId46" Type="http://schemas.openxmlformats.org/officeDocument/2006/relationships/image" Target="media/image33.png"/><Relationship Id="rId45" Type="http://schemas.openxmlformats.org/officeDocument/2006/relationships/image" Target="media/image32.png"/><Relationship Id="rId44" Type="http://schemas.openxmlformats.org/officeDocument/2006/relationships/image" Target="media/image31.png"/><Relationship Id="rId43" Type="http://schemas.openxmlformats.org/officeDocument/2006/relationships/image" Target="media/image30.png"/><Relationship Id="rId42" Type="http://schemas.openxmlformats.org/officeDocument/2006/relationships/image" Target="media/image29.png"/><Relationship Id="rId41" Type="http://schemas.openxmlformats.org/officeDocument/2006/relationships/image" Target="media/image28.png"/><Relationship Id="rId40" Type="http://schemas.openxmlformats.org/officeDocument/2006/relationships/image" Target="media/image27.png"/><Relationship Id="rId4" Type="http://schemas.openxmlformats.org/officeDocument/2006/relationships/endnotes" Target="endnotes.xml"/><Relationship Id="rId39" Type="http://schemas.openxmlformats.org/officeDocument/2006/relationships/image" Target="media/image26.png"/><Relationship Id="rId38" Type="http://schemas.openxmlformats.org/officeDocument/2006/relationships/image" Target="media/image25.png"/><Relationship Id="rId37" Type="http://schemas.openxmlformats.org/officeDocument/2006/relationships/image" Target="media/image24.png"/><Relationship Id="rId36" Type="http://schemas.openxmlformats.org/officeDocument/2006/relationships/image" Target="media/image23.png"/><Relationship Id="rId35" Type="http://schemas.openxmlformats.org/officeDocument/2006/relationships/image" Target="media/image22.png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078282-F48B-4002-829E-0D11154EF7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43</Pages>
  <Words>5683</Words>
  <Characters>5814</Characters>
  <Lines>56</Lines>
  <Paragraphs>16</Paragraphs>
  <TotalTime>4</TotalTime>
  <ScaleCrop>false</ScaleCrop>
  <LinksUpToDate>false</LinksUpToDate>
  <CharactersWithSpaces>5983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2019-04-12T11:12:00Z</dcterms:created>
  <dc:creator>glodon</dc:creator>
  <cp:lastModifiedBy>“  i.D....</cp:lastModifiedBy>
  <cp:lastPrinted>2019-11-28T01:32:00Z</cp:lastPrinted>
  <dcterms:modified xsi:type="dcterms:W3CDTF">2022-10-12T03:03:37Z</dcterms:modified>
  <cp:revision>44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CDFEB02F8EB64232A9FAF45DD66A0DBD</vt:lpwstr>
  </property>
</Properties>
</file>