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采购（投标）文件编制工具安装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/卸载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流程指南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下载编制工具安装包</w:t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进入公共资源服务平台大兴区分平台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4142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点击下载中心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379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软件下载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7278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下载采购（投标）文件编制工具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安装顺序，如下图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8911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关闭杀毒软件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检查安装驱动时是否关闭电脑运行所有的杀毒软件（如：360、腾讯安全管家、鲁大师等）。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用管理员身份安装驱动及编制工具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安装驱动时，点击右键，以管理员身份运行驱动软件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6948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常见问题</w:t>
      </w:r>
    </w:p>
    <w:p>
      <w:pPr>
        <w:pStyle w:val="8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数字证书应用环境时出现下图提示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原因：之前安装过统一数字证书应用环境，未完全卸载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05375" cy="3495675"/>
            <wp:effectExtent l="0" t="0" r="9525" b="9525"/>
            <wp:docPr id="6" name="图片 6" descr="C:\Users\Administrator\Documents\Tencent Files\1678584695\Image\C2C\ZPI$VFQ0)`AMCYW3~W]7B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Tencent Files\1678584695\Image\C2C\ZPI$VFQ0)`AMCYW3~W]7BM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处理方式：请点击忽略，继续进行安装</w:t>
      </w:r>
    </w:p>
    <w:p>
      <w:pPr>
        <w:pStyle w:val="8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安装采购（投标）文件编制工具时出现下图提示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原因：用户电脑的操作系统缺少Framework插件。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619625" cy="2857500"/>
            <wp:effectExtent l="0" t="0" r="9525" b="0"/>
            <wp:docPr id="7" name="图片 7" descr="C:\Users\Administrator\Documents\Tencent Files\1678584695\Image\C2C\Image1\VB9[ZZ7K9U%5[JH_P@WD2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Tencent Files\1678584695\Image\C2C\Image1\VB9[ZZ7K9U%5[JH_P@WD2~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处理方式：请搜索相关插件进行安装。</w:t>
      </w:r>
    </w:p>
    <w:p>
      <w:pPr>
        <w:pStyle w:val="8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打开文件编制工具时编制工具出现下图报错。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原因：编制工具安装时未关闭杀毒软件或未使用管理员身份运行。</w:t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72995"/>
            <wp:effectExtent l="0" t="0" r="2540" b="8255"/>
            <wp:docPr id="8" name="图片 8" descr="C:\Users\Administrator\Documents\Tencent Files\1678584695\Image\C2C\Image1\06917B10CA834DF982319CFE9DD79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Tencent Files\1678584695\Image\C2C\Image1\06917B10CA834DF982319CFE9DD79B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处理方式：卸载已安装的编制工具及驱动，按照编制工具安装流程重新安装</w:t>
      </w:r>
    </w:p>
    <w:p>
      <w:pPr>
        <w:pStyle w:val="8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</w:rPr>
      </w:pPr>
      <w:r>
        <w:rPr>
          <w:rStyle w:val="10"/>
          <w:rFonts w:hint="eastAsia" w:ascii="仿宋" w:hAnsi="仿宋" w:eastAsia="仿宋" w:cs="仿宋"/>
          <w:sz w:val="28"/>
          <w:szCs w:val="28"/>
        </w:rPr>
        <w:t>投标文件编制工具导入采购文件时报错，提示版本不对</w:t>
      </w:r>
      <w:r>
        <w:rPr>
          <w:rStyle w:val="10"/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  <w:rPr>
          <w:rStyle w:val="10"/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  <w:t xml:space="preserve"> 原因:下载的采购文件制作版本和现有打开的版本号不同，可查看编制工具安装保重文件格式进行查看版本号；卸载当前版本重新安装；</w:t>
      </w:r>
      <w:bookmarkStart w:id="0" w:name="_GoBack"/>
      <w:bookmarkEnd w:id="0"/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关于编制工具卸载流程</w:t>
      </w:r>
    </w:p>
    <w:p>
      <w:pPr>
        <w:pStyle w:val="8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  <w:t>点击【开始】按钮找到文件名为：GEB7.8打开点击卸载编制工具，等待卸载完成；如下图：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</w:pPr>
      <w:r>
        <w:drawing>
          <wp:inline distT="0" distB="0" distL="114300" distR="114300">
            <wp:extent cx="5271135" cy="5596255"/>
            <wp:effectExtent l="0" t="0" r="571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Style w:val="10"/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  <w:t>打开控制面板，卸载以下文件，卸载完成，安装上述安装要求安装编制工具即可；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  <w:rPr>
          <w:rStyle w:val="10"/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  <w:rPr>
          <w:rStyle w:val="10"/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  <w:r>
        <w:drawing>
          <wp:inline distT="0" distB="0" distL="114300" distR="114300">
            <wp:extent cx="5272405" cy="2967355"/>
            <wp:effectExtent l="0" t="0" r="444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  <w:r>
        <w:drawing>
          <wp:inline distT="0" distB="0" distL="114300" distR="114300">
            <wp:extent cx="5272405" cy="2967355"/>
            <wp:effectExtent l="0" t="0" r="4445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  <w:r>
        <w:drawing>
          <wp:inline distT="0" distB="0" distL="114300" distR="114300">
            <wp:extent cx="5272405" cy="2967355"/>
            <wp:effectExtent l="0" t="0" r="4445" b="44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  <w:r>
        <w:drawing>
          <wp:inline distT="0" distB="0" distL="114300" distR="114300">
            <wp:extent cx="5272405" cy="2967355"/>
            <wp:effectExtent l="0" t="0" r="4445" b="44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  <w:t>全部卸载后，安装其他版本编制工具；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Style w:val="10"/>
          <w:rFonts w:hint="eastAsia" w:ascii="仿宋" w:hAnsi="仿宋" w:eastAsia="仿宋" w:cs="仿宋"/>
          <w:sz w:val="28"/>
          <w:szCs w:val="28"/>
          <w:lang w:val="en-US" w:eastAsia="zh-CN"/>
        </w:rPr>
        <w:t>如卸载提示是否关机重启，选否即可，不需要重启电脑；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  <w:rPr>
          <w:rStyle w:val="10"/>
          <w:rFonts w:hint="default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E6EBFD"/>
    <w:multiLevelType w:val="singleLevel"/>
    <w:tmpl w:val="D0E6EB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6C23F28"/>
    <w:multiLevelType w:val="multilevel"/>
    <w:tmpl w:val="16C23F2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5436B5"/>
    <w:multiLevelType w:val="multilevel"/>
    <w:tmpl w:val="295436B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0A02F0"/>
    <w:multiLevelType w:val="multilevel"/>
    <w:tmpl w:val="5E0A02F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1ZTg3Mjk4YzQ1ZGI4Mjc3NTY3ZjUxMjE2MzZjMDQifQ=="/>
  </w:docVars>
  <w:rsids>
    <w:rsidRoot w:val="00F316E8"/>
    <w:rsid w:val="00205ACA"/>
    <w:rsid w:val="004361C4"/>
    <w:rsid w:val="004A3E51"/>
    <w:rsid w:val="0052273A"/>
    <w:rsid w:val="00541B86"/>
    <w:rsid w:val="005A13B6"/>
    <w:rsid w:val="005C5A9F"/>
    <w:rsid w:val="00683399"/>
    <w:rsid w:val="006A61E8"/>
    <w:rsid w:val="00730F9D"/>
    <w:rsid w:val="007804CE"/>
    <w:rsid w:val="009247ED"/>
    <w:rsid w:val="009A6F5E"/>
    <w:rsid w:val="00A46C3A"/>
    <w:rsid w:val="00DE3D02"/>
    <w:rsid w:val="00E465D8"/>
    <w:rsid w:val="00F316E8"/>
    <w:rsid w:val="3410536E"/>
    <w:rsid w:val="3B78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2 字符"/>
    <w:basedOn w:val="7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标题 3 字符"/>
    <w:basedOn w:val="7"/>
    <w:link w:val="3"/>
    <w:uiPriority w:val="9"/>
    <w:rPr>
      <w:b/>
      <w:bCs/>
      <w:sz w:val="32"/>
      <w:szCs w:val="32"/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561</Words>
  <Characters>576</Characters>
  <Lines>3</Lines>
  <Paragraphs>1</Paragraphs>
  <TotalTime>44</TotalTime>
  <ScaleCrop>false</ScaleCrop>
  <LinksUpToDate>false</LinksUpToDate>
  <CharactersWithSpaces>577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2021-07-09T02:22:00Z</dcterms:created>
  <dc:creator>Microsoft</dc:creator>
  <cp:lastModifiedBy>询标电脑4</cp:lastModifiedBy>
  <dcterms:modified xsi:type="dcterms:W3CDTF">2022-07-27T02:31:43Z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CFE2828775634FC3AE11917A1A271388</vt:lpwstr>
  </property>
</Properties>
</file>